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5F" w:rsidRDefault="004D315F" w:rsidP="004D315F">
      <w:pPr>
        <w:spacing w:line="620" w:lineRule="exac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附件1：</w:t>
      </w:r>
    </w:p>
    <w:p w:rsidR="004D315F" w:rsidRPr="007B605C" w:rsidRDefault="004D315F" w:rsidP="004D315F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7B605C">
        <w:rPr>
          <w:rFonts w:ascii="方正小标宋简体" w:eastAsia="方正小标宋简体" w:hint="eastAsia"/>
          <w:sz w:val="36"/>
          <w:szCs w:val="36"/>
        </w:rPr>
        <w:t>滁州学院第二次党代会2017年年会暨</w:t>
      </w:r>
    </w:p>
    <w:p w:rsidR="004D315F" w:rsidRPr="00E46D88" w:rsidRDefault="004D315F" w:rsidP="004D315F">
      <w:pPr>
        <w:widowControl/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7B605C">
        <w:rPr>
          <w:rFonts w:ascii="方正小标宋简体" w:eastAsia="方正小标宋简体" w:hint="eastAsia"/>
          <w:sz w:val="36"/>
          <w:szCs w:val="36"/>
        </w:rPr>
        <w:t>2018年开学工作会议</w:t>
      </w:r>
      <w:r w:rsidRPr="00E46D88">
        <w:rPr>
          <w:rFonts w:ascii="方正小标宋简体" w:eastAsia="方正小标宋简体" w:hint="eastAsia"/>
          <w:sz w:val="36"/>
          <w:szCs w:val="36"/>
        </w:rPr>
        <w:t>工作分工</w:t>
      </w:r>
    </w:p>
    <w:p w:rsidR="004D315F" w:rsidRPr="00C90CCA" w:rsidRDefault="004D315F" w:rsidP="004D315F">
      <w:pPr>
        <w:widowControl/>
        <w:spacing w:line="6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4D315F" w:rsidRPr="00C90CCA" w:rsidRDefault="004D315F" w:rsidP="004D315F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90C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为确保会议顺利召开，工作分工如下：</w:t>
      </w:r>
    </w:p>
    <w:p w:rsidR="004D315F" w:rsidRPr="00C90CCA" w:rsidRDefault="004D315F" w:rsidP="004D315F">
      <w:pPr>
        <w:widowControl/>
        <w:spacing w:line="62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90CC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校办公室：</w:t>
      </w:r>
      <w:r w:rsidRPr="00C90C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负责党代会2017年</w:t>
      </w:r>
      <w:r w:rsidRPr="00C90CC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筹备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工作报告、</w:t>
      </w:r>
      <w:r w:rsidRPr="00C90C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党委工作</w:t>
      </w:r>
      <w:r w:rsidRPr="00C90CC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报告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、提案工作报告；学校2018年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要点、校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领导讲话稿、</w:t>
      </w:r>
      <w:r w:rsidRPr="00C90C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主持词等；参会人员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通知、</w:t>
      </w:r>
      <w:r w:rsidRPr="00C90C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会场布置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C90CCA">
        <w:rPr>
          <w:rFonts w:ascii="仿宋_GB2312" w:eastAsia="仿宋_GB2312" w:hAnsi="宋体" w:hint="eastAsia"/>
          <w:sz w:val="32"/>
          <w:szCs w:val="32"/>
        </w:rPr>
        <w:t>会议签到</w:t>
      </w:r>
      <w:r w:rsidRPr="00C90C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等。</w:t>
      </w:r>
    </w:p>
    <w:p w:rsidR="004D315F" w:rsidRPr="00C90CCA" w:rsidRDefault="004D315F" w:rsidP="004D315F">
      <w:pPr>
        <w:widowControl/>
        <w:spacing w:line="6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90CCA">
        <w:rPr>
          <w:rFonts w:ascii="仿宋_GB2312" w:eastAsia="仿宋_GB2312" w:hAnsi="宋体" w:hint="eastAsia"/>
          <w:b/>
          <w:sz w:val="32"/>
          <w:szCs w:val="32"/>
        </w:rPr>
        <w:t>组织部：</w:t>
      </w:r>
      <w:r w:rsidRPr="00C90CCA">
        <w:rPr>
          <w:rFonts w:ascii="仿宋_GB2312" w:eastAsia="仿宋_GB2312" w:hAnsi="宋体" w:hint="eastAsia"/>
          <w:sz w:val="32"/>
          <w:szCs w:val="32"/>
        </w:rPr>
        <w:t>代表增选、资格终止或停止的处理；代表团人员调整；代表联系联络；党费收缴、使用和管理情况报告等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C90CCA">
        <w:rPr>
          <w:rFonts w:ascii="仿宋_GB2312" w:eastAsia="仿宋_GB2312" w:hAnsi="宋体" w:hint="eastAsia"/>
          <w:sz w:val="32"/>
          <w:szCs w:val="32"/>
        </w:rPr>
        <w:t>会议材料装订及分发等。</w:t>
      </w:r>
    </w:p>
    <w:p w:rsidR="004D315F" w:rsidRPr="00C90CCA" w:rsidRDefault="004D315F" w:rsidP="004D315F">
      <w:pPr>
        <w:widowControl/>
        <w:spacing w:line="6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90CCA">
        <w:rPr>
          <w:rFonts w:ascii="仿宋_GB2312" w:eastAsia="仿宋_GB2312" w:hAnsi="宋体" w:hint="eastAsia"/>
          <w:b/>
          <w:bCs/>
          <w:sz w:val="32"/>
          <w:szCs w:val="32"/>
        </w:rPr>
        <w:t>纪委办：</w:t>
      </w:r>
      <w:r w:rsidRPr="00C90CCA">
        <w:rPr>
          <w:rFonts w:ascii="仿宋_GB2312" w:eastAsia="仿宋_GB2312" w:hAnsi="宋体" w:hint="eastAsia"/>
          <w:sz w:val="32"/>
          <w:szCs w:val="32"/>
        </w:rPr>
        <w:t>纪委工作报告。</w:t>
      </w:r>
    </w:p>
    <w:p w:rsidR="006D5AFF" w:rsidRPr="0096369C" w:rsidRDefault="004D315F" w:rsidP="0096369C">
      <w:pPr>
        <w:widowControl/>
        <w:spacing w:line="620" w:lineRule="exact"/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C90CCA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宣传部：</w:t>
      </w:r>
      <w:r w:rsidRPr="00C90CCA">
        <w:rPr>
          <w:rFonts w:ascii="仿宋_GB2312" w:eastAsia="仿宋_GB2312" w:hAnsi="宋体" w:hint="eastAsia"/>
          <w:sz w:val="32"/>
          <w:szCs w:val="32"/>
        </w:rPr>
        <w:t>负责会议</w:t>
      </w:r>
      <w:r>
        <w:rPr>
          <w:rFonts w:ascii="仿宋_GB2312" w:eastAsia="仿宋_GB2312" w:hAnsi="宋体" w:hint="eastAsia"/>
          <w:sz w:val="32"/>
          <w:szCs w:val="32"/>
        </w:rPr>
        <w:t>会标制作</w:t>
      </w:r>
      <w:r>
        <w:rPr>
          <w:rFonts w:ascii="仿宋_GB2312" w:eastAsia="仿宋_GB2312" w:hAnsi="宋体"/>
          <w:sz w:val="32"/>
          <w:szCs w:val="32"/>
        </w:rPr>
        <w:t>、</w:t>
      </w:r>
      <w:r w:rsidRPr="00C90CCA">
        <w:rPr>
          <w:rFonts w:ascii="仿宋_GB2312" w:eastAsia="仿宋_GB2312" w:hAnsi="宋体" w:hint="eastAsia"/>
          <w:sz w:val="32"/>
          <w:szCs w:val="32"/>
        </w:rPr>
        <w:t>宣传报道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C90CCA">
        <w:rPr>
          <w:rFonts w:ascii="仿宋_GB2312" w:eastAsia="仿宋_GB2312" w:hAnsi="宋体" w:hint="eastAsia"/>
          <w:sz w:val="32"/>
          <w:szCs w:val="32"/>
        </w:rPr>
        <w:t>摄影摄像和氛围营造等。</w:t>
      </w:r>
      <w:bookmarkStart w:id="0" w:name="_GoBack"/>
      <w:bookmarkEnd w:id="0"/>
    </w:p>
    <w:sectPr w:rsidR="006D5AFF" w:rsidRPr="00963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5F"/>
    <w:rsid w:val="004D315F"/>
    <w:rsid w:val="006D5AFF"/>
    <w:rsid w:val="009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9D20"/>
  <w15:chartTrackingRefBased/>
  <w15:docId w15:val="{DFD635B0-42A5-492C-87B9-E4FE397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2018-03-04T12:44:00Z</dcterms:created>
  <dcterms:modified xsi:type="dcterms:W3CDTF">2018-03-04T12:45:00Z</dcterms:modified>
</cp:coreProperties>
</file>