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（1）书架样式</w:t>
      </w:r>
    </w:p>
    <w:p>
      <w:r>
        <w:drawing>
          <wp:inline distT="0" distB="0" distL="0" distR="0">
            <wp:extent cx="4618990" cy="3601720"/>
            <wp:effectExtent l="0" t="0" r="17780" b="10160"/>
            <wp:docPr id="2" name="图片 2" descr="D:\用户目录\我的文档\Tencent Files\23467140\Image\C2C\FBA461BA390B392F7927E6EFA30A7D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用户目录\我的文档\Tencent Files\23467140\Image\C2C\FBA461BA390B392F7927E6EFA30A7DD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16905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>
      <w:r>
        <w:rPr>
          <w:rFonts w:hint="eastAsia"/>
        </w:rPr>
        <w:t>（2）原书库中需拆除、搬运、重新安装的报纸合订本架</w:t>
      </w:r>
    </w:p>
    <w:p>
      <w:r>
        <w:drawing>
          <wp:inline distT="0" distB="0" distL="0" distR="0">
            <wp:extent cx="3592830" cy="3673475"/>
            <wp:effectExtent l="0" t="0" r="7620" b="3175"/>
            <wp:docPr id="1" name="图片 1" descr="D:\用户目录\我的文档\Tencent Files\23467140\Image\C2C\DB14575342F42F166443C62BB4C3AF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用户目录\我的文档\Tencent Files\23467140\Image\C2C\DB14575342F42F166443C62BB4C3AFA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8231" cy="367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D3422"/>
    <w:rsid w:val="147D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2020-06-19T03:01:00Z</dcterms:created>
  <dc:creator>魚</dc:creator>
  <cp:lastModifiedBy>魚</cp:lastModifiedBy>
  <dcterms:modified xsi:type="dcterms:W3CDTF">2020-06-19T03:02:43Z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