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5F3" w:rsidRPr="002E2C49" w:rsidRDefault="000C35F3" w:rsidP="00090153">
      <w:pPr>
        <w:spacing w:line="360" w:lineRule="auto"/>
        <w:jc w:val="center"/>
        <w:rPr>
          <w:rFonts w:ascii="黑体" w:eastAsia="黑体" w:hAnsi="黑体"/>
          <w:sz w:val="36"/>
          <w:szCs w:val="36"/>
        </w:rPr>
      </w:pPr>
      <w:bookmarkStart w:id="0" w:name="_GoBack"/>
      <w:bookmarkEnd w:id="0"/>
      <w:r w:rsidRPr="002E2C49">
        <w:rPr>
          <w:rFonts w:ascii="黑体" w:eastAsia="黑体" w:hAnsi="黑体" w:hint="eastAsia"/>
          <w:sz w:val="36"/>
          <w:szCs w:val="36"/>
        </w:rPr>
        <w:t>交通运输硕士专业学位授权</w:t>
      </w:r>
      <w:proofErr w:type="gramStart"/>
      <w:r w:rsidRPr="002E2C49">
        <w:rPr>
          <w:rFonts w:ascii="黑体" w:eastAsia="黑体" w:hAnsi="黑体" w:hint="eastAsia"/>
          <w:sz w:val="36"/>
          <w:szCs w:val="36"/>
        </w:rPr>
        <w:t>点申请</w:t>
      </w:r>
      <w:proofErr w:type="gramEnd"/>
      <w:r w:rsidRPr="002E2C49">
        <w:rPr>
          <w:rFonts w:ascii="黑体" w:eastAsia="黑体" w:hAnsi="黑体" w:hint="eastAsia"/>
          <w:sz w:val="36"/>
          <w:szCs w:val="36"/>
        </w:rPr>
        <w:t>基本条件</w:t>
      </w:r>
    </w:p>
    <w:p w:rsidR="000C35F3" w:rsidRPr="00D034E6" w:rsidRDefault="000C35F3" w:rsidP="00090153">
      <w:pPr>
        <w:spacing w:beforeLines="50" w:before="156" w:line="360" w:lineRule="auto"/>
        <w:jc w:val="center"/>
        <w:rPr>
          <w:rFonts w:ascii="宋体" w:eastAsia="宋体" w:hAnsi="宋体"/>
          <w:sz w:val="28"/>
          <w:szCs w:val="28"/>
        </w:rPr>
      </w:pPr>
      <w:r w:rsidRPr="00D034E6">
        <w:rPr>
          <w:rFonts w:ascii="宋体" w:eastAsia="宋体" w:hAnsi="宋体" w:hint="eastAsia"/>
          <w:sz w:val="28"/>
          <w:szCs w:val="28"/>
        </w:rPr>
        <w:t>交通运输硕</w:t>
      </w:r>
      <w:r w:rsidRPr="00D034E6">
        <w:rPr>
          <w:rFonts w:ascii="宋体" w:eastAsia="宋体" w:hAnsi="宋体"/>
          <w:sz w:val="28"/>
          <w:szCs w:val="28"/>
        </w:rPr>
        <w:t>士</w:t>
      </w:r>
      <w:r w:rsidRPr="00D034E6">
        <w:rPr>
          <w:rFonts w:ascii="宋体" w:eastAsia="宋体" w:hAnsi="宋体" w:hint="eastAsia"/>
          <w:sz w:val="28"/>
          <w:szCs w:val="28"/>
        </w:rPr>
        <w:t>（0861）</w:t>
      </w:r>
    </w:p>
    <w:p w:rsidR="000C35F3" w:rsidRPr="002E2C49" w:rsidRDefault="000C35F3" w:rsidP="00090153">
      <w:pPr>
        <w:pStyle w:val="a3"/>
        <w:spacing w:line="360" w:lineRule="auto"/>
        <w:ind w:firstLineChars="200" w:firstLine="560"/>
        <w:rPr>
          <w:rFonts w:ascii="宋体" w:hAnsi="宋体"/>
          <w:color w:val="auto"/>
          <w:sz w:val="28"/>
          <w:szCs w:val="28"/>
        </w:rPr>
      </w:pPr>
      <w:r w:rsidRPr="002E2C49">
        <w:rPr>
          <w:rFonts w:ascii="宋体" w:hAnsi="宋体" w:hint="eastAsia"/>
          <w:color w:val="auto"/>
          <w:sz w:val="28"/>
          <w:szCs w:val="28"/>
        </w:rPr>
        <w:t>交通运输硕士专业学位是与交通运输行业相关任职资格相联系的工程专业学位。交通</w:t>
      </w:r>
      <w:r w:rsidRPr="002E2C49">
        <w:rPr>
          <w:rFonts w:ascii="宋体" w:hAnsi="宋体"/>
          <w:color w:val="auto"/>
          <w:sz w:val="28"/>
          <w:szCs w:val="28"/>
        </w:rPr>
        <w:t>运输</w:t>
      </w:r>
      <w:r w:rsidRPr="002E2C49">
        <w:rPr>
          <w:rFonts w:ascii="宋体" w:hAnsi="宋体" w:hint="eastAsia"/>
          <w:color w:val="auto"/>
          <w:sz w:val="28"/>
          <w:szCs w:val="28"/>
        </w:rPr>
        <w:t>系统是由轨道运输、公路运输、</w:t>
      </w:r>
      <w:r w:rsidR="009C59E9" w:rsidRPr="002E2C49">
        <w:rPr>
          <w:rFonts w:ascii="宋体" w:hAnsi="宋体" w:hint="eastAsia"/>
          <w:color w:val="auto"/>
          <w:sz w:val="28"/>
          <w:szCs w:val="28"/>
        </w:rPr>
        <w:t>水路运输、航空运输和管道运输这五种运输方式构成。交通运输专业学位</w:t>
      </w:r>
      <w:r w:rsidRPr="002E2C49">
        <w:rPr>
          <w:rFonts w:ascii="宋体" w:hAnsi="宋体" w:hint="eastAsia"/>
          <w:color w:val="auto"/>
          <w:sz w:val="28"/>
          <w:szCs w:val="28"/>
        </w:rPr>
        <w:t>涵盖以上每一种运</w:t>
      </w:r>
      <w:r w:rsidR="00FE0E31" w:rsidRPr="002E2C49">
        <w:rPr>
          <w:rFonts w:ascii="宋体" w:hAnsi="宋体" w:hint="eastAsia"/>
          <w:color w:val="auto"/>
          <w:sz w:val="28"/>
          <w:szCs w:val="28"/>
        </w:rPr>
        <w:t>输方式中的政策制度、规划设计、施工建设、运行控制、运营管理等</w:t>
      </w:r>
      <w:r w:rsidR="00FE0E31" w:rsidRPr="002E2C49">
        <w:rPr>
          <w:rFonts w:ascii="宋体" w:hAnsi="宋体"/>
          <w:color w:val="auto"/>
          <w:sz w:val="28"/>
          <w:szCs w:val="28"/>
        </w:rPr>
        <w:t>内容</w:t>
      </w:r>
      <w:r w:rsidRPr="002E2C49">
        <w:rPr>
          <w:rFonts w:ascii="宋体" w:hAnsi="宋体"/>
          <w:color w:val="auto"/>
          <w:sz w:val="28"/>
          <w:szCs w:val="28"/>
        </w:rPr>
        <w:t>。</w:t>
      </w:r>
    </w:p>
    <w:p w:rsidR="007026A8" w:rsidRPr="002E2C49" w:rsidRDefault="000C35F3" w:rsidP="00090153">
      <w:pPr>
        <w:pStyle w:val="a3"/>
        <w:spacing w:line="360" w:lineRule="auto"/>
        <w:ind w:firstLineChars="200" w:firstLine="560"/>
        <w:rPr>
          <w:rFonts w:ascii="宋体" w:hAnsi="宋体"/>
          <w:color w:val="auto"/>
          <w:sz w:val="28"/>
          <w:szCs w:val="28"/>
        </w:rPr>
      </w:pPr>
      <w:r w:rsidRPr="002E2C49">
        <w:rPr>
          <w:rFonts w:ascii="宋体" w:hAnsi="宋体" w:hint="eastAsia"/>
          <w:color w:val="auto"/>
          <w:sz w:val="28"/>
          <w:szCs w:val="28"/>
        </w:rPr>
        <w:t>交通运输硕士专业学位与</w:t>
      </w:r>
      <w:r w:rsidR="009C59E9" w:rsidRPr="002E2C49">
        <w:rPr>
          <w:rFonts w:ascii="宋体" w:hAnsi="宋体" w:hint="eastAsia"/>
          <w:color w:val="auto"/>
          <w:sz w:val="28"/>
          <w:szCs w:val="28"/>
        </w:rPr>
        <w:t>电子信息、</w:t>
      </w:r>
      <w:r w:rsidRPr="002E2C49">
        <w:rPr>
          <w:rFonts w:ascii="宋体" w:hAnsi="宋体" w:hint="eastAsia"/>
          <w:color w:val="auto"/>
          <w:sz w:val="28"/>
          <w:szCs w:val="28"/>
        </w:rPr>
        <w:t>机械、材料、</w:t>
      </w:r>
      <w:r w:rsidRPr="002E2C49">
        <w:rPr>
          <w:rFonts w:ascii="宋体" w:hAnsi="宋体"/>
          <w:color w:val="auto"/>
          <w:sz w:val="28"/>
          <w:szCs w:val="28"/>
        </w:rPr>
        <w:t>资源与环境</w:t>
      </w:r>
      <w:r w:rsidRPr="002E2C49">
        <w:rPr>
          <w:rFonts w:ascii="宋体" w:hAnsi="宋体" w:hint="eastAsia"/>
          <w:color w:val="auto"/>
          <w:sz w:val="28"/>
          <w:szCs w:val="28"/>
        </w:rPr>
        <w:t>、</w:t>
      </w:r>
      <w:r w:rsidRPr="002E2C49">
        <w:rPr>
          <w:rFonts w:ascii="宋体" w:hAnsi="宋体"/>
          <w:color w:val="auto"/>
          <w:sz w:val="28"/>
          <w:szCs w:val="28"/>
        </w:rPr>
        <w:t>能源与动力、</w:t>
      </w:r>
      <w:r w:rsidRPr="002E2C49">
        <w:rPr>
          <w:rFonts w:ascii="宋体" w:hAnsi="宋体" w:hint="eastAsia"/>
          <w:color w:val="auto"/>
          <w:sz w:val="28"/>
          <w:szCs w:val="28"/>
        </w:rPr>
        <w:t>土木</w:t>
      </w:r>
      <w:r w:rsidRPr="002E2C49">
        <w:rPr>
          <w:rFonts w:ascii="宋体" w:hAnsi="宋体"/>
          <w:color w:val="auto"/>
          <w:sz w:val="28"/>
          <w:szCs w:val="28"/>
        </w:rPr>
        <w:t>水利</w:t>
      </w:r>
      <w:r w:rsidR="009C59E9" w:rsidRPr="002E2C49">
        <w:rPr>
          <w:rFonts w:ascii="宋体" w:hAnsi="宋体" w:hint="eastAsia"/>
          <w:color w:val="auto"/>
          <w:sz w:val="28"/>
          <w:szCs w:val="28"/>
        </w:rPr>
        <w:t>等专业学位</w:t>
      </w:r>
      <w:r w:rsidRPr="002E2C49">
        <w:rPr>
          <w:rFonts w:ascii="宋体" w:hAnsi="宋体" w:hint="eastAsia"/>
          <w:color w:val="auto"/>
          <w:sz w:val="28"/>
          <w:szCs w:val="28"/>
        </w:rPr>
        <w:t>、学科联系密切。随着交通运输向安全、</w:t>
      </w:r>
      <w:r w:rsidRPr="002E2C49">
        <w:rPr>
          <w:rFonts w:ascii="宋体" w:hAnsi="宋体"/>
          <w:color w:val="auto"/>
          <w:sz w:val="28"/>
          <w:szCs w:val="28"/>
        </w:rPr>
        <w:t>高效</w:t>
      </w:r>
      <w:r w:rsidRPr="002E2C49">
        <w:rPr>
          <w:rFonts w:ascii="宋体" w:hAnsi="宋体" w:hint="eastAsia"/>
          <w:color w:val="auto"/>
          <w:sz w:val="28"/>
          <w:szCs w:val="28"/>
        </w:rPr>
        <w:t>、绿色、智慧</w:t>
      </w:r>
      <w:r w:rsidRPr="002E2C49">
        <w:rPr>
          <w:rFonts w:ascii="宋体" w:hAnsi="宋体"/>
          <w:color w:val="auto"/>
          <w:sz w:val="28"/>
          <w:szCs w:val="28"/>
        </w:rPr>
        <w:t>、集成</w:t>
      </w:r>
      <w:r w:rsidRPr="002E2C49">
        <w:rPr>
          <w:rFonts w:ascii="宋体" w:hAnsi="宋体" w:hint="eastAsia"/>
          <w:color w:val="auto"/>
          <w:sz w:val="28"/>
          <w:szCs w:val="28"/>
        </w:rPr>
        <w:t>等方向不断发展，</w:t>
      </w:r>
      <w:r w:rsidR="009C59E9" w:rsidRPr="002E2C49">
        <w:rPr>
          <w:rFonts w:ascii="宋体" w:hAnsi="宋体" w:hint="eastAsia"/>
          <w:color w:val="auto"/>
          <w:sz w:val="28"/>
          <w:szCs w:val="28"/>
        </w:rPr>
        <w:t>其</w:t>
      </w:r>
      <w:r w:rsidRPr="002E2C49">
        <w:rPr>
          <w:rFonts w:ascii="宋体" w:hAnsi="宋体" w:hint="eastAsia"/>
          <w:color w:val="auto"/>
          <w:sz w:val="28"/>
          <w:szCs w:val="28"/>
        </w:rPr>
        <w:t>内涵不断更新，呈现出综合、交叉的特点。</w:t>
      </w:r>
    </w:p>
    <w:p w:rsidR="000C35F3" w:rsidRPr="00D034E6" w:rsidRDefault="007026A8" w:rsidP="00090153">
      <w:pPr>
        <w:spacing w:line="360" w:lineRule="auto"/>
        <w:rPr>
          <w:rFonts w:ascii="宋体" w:eastAsia="宋体" w:hAnsi="宋体" w:cs="Times New Roman"/>
          <w:b/>
          <w:kern w:val="0"/>
          <w:sz w:val="28"/>
          <w:szCs w:val="28"/>
        </w:rPr>
      </w:pPr>
      <w:r w:rsidRPr="00D034E6">
        <w:rPr>
          <w:rFonts w:ascii="宋体" w:eastAsia="宋体" w:hAnsi="宋体" w:cs="Times New Roman" w:hint="eastAsia"/>
          <w:b/>
          <w:kern w:val="0"/>
          <w:sz w:val="28"/>
          <w:szCs w:val="28"/>
        </w:rPr>
        <w:t>一、专业特色</w:t>
      </w:r>
    </w:p>
    <w:p w:rsidR="000C35F3" w:rsidRPr="00D034E6" w:rsidRDefault="007026A8" w:rsidP="00090153">
      <w:pPr>
        <w:pStyle w:val="a3"/>
        <w:spacing w:line="360" w:lineRule="auto"/>
        <w:ind w:firstLineChars="200" w:firstLine="562"/>
        <w:rPr>
          <w:rFonts w:ascii="宋体" w:hAnsi="宋体"/>
          <w:color w:val="auto"/>
          <w:sz w:val="28"/>
          <w:szCs w:val="28"/>
        </w:rPr>
      </w:pPr>
      <w:r w:rsidRPr="00D034E6">
        <w:rPr>
          <w:rFonts w:ascii="宋体" w:hAnsi="宋体" w:hint="eastAsia"/>
          <w:b/>
          <w:color w:val="auto"/>
          <w:sz w:val="28"/>
          <w:szCs w:val="28"/>
        </w:rPr>
        <w:t>1.</w:t>
      </w:r>
      <w:r w:rsidR="000C35F3" w:rsidRPr="00D034E6">
        <w:rPr>
          <w:rFonts w:ascii="宋体" w:hAnsi="宋体" w:hint="eastAsia"/>
          <w:b/>
          <w:color w:val="auto"/>
          <w:sz w:val="28"/>
          <w:szCs w:val="28"/>
        </w:rPr>
        <w:t>专业特色。</w:t>
      </w:r>
      <w:r w:rsidR="000C35F3" w:rsidRPr="00D034E6">
        <w:rPr>
          <w:rFonts w:ascii="宋体" w:hAnsi="宋体" w:hint="eastAsia"/>
          <w:color w:val="auto"/>
          <w:sz w:val="28"/>
          <w:szCs w:val="28"/>
        </w:rPr>
        <w:t>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硕士专业学位面向交通基础设施工程、交通运输规划与管理、交通信息与控制工程、载运工具运用工程、交通安全与环境、综合运输与物流工程等主干方向，在技术开发与应用、工程设计与实施、技术攻关与改造、工程规划与管理等方面，培养基础扎实、素质全面、工程实践能力强，并具有一定创新能力的应用型、复合型高层次工程技术与工程管理人才。</w:t>
      </w:r>
    </w:p>
    <w:p w:rsidR="000C35F3" w:rsidRDefault="000C35F3" w:rsidP="00090153">
      <w:pPr>
        <w:pStyle w:val="a3"/>
        <w:spacing w:line="360" w:lineRule="auto"/>
        <w:ind w:firstLineChars="200" w:firstLine="560"/>
        <w:rPr>
          <w:rFonts w:ascii="宋体" w:hAnsi="宋体"/>
          <w:color w:val="auto"/>
          <w:sz w:val="28"/>
          <w:szCs w:val="28"/>
        </w:rPr>
      </w:pPr>
      <w:r w:rsidRPr="00D034E6">
        <w:rPr>
          <w:rFonts w:ascii="宋体" w:hAnsi="宋体" w:hint="eastAsia"/>
          <w:color w:val="auto"/>
          <w:sz w:val="28"/>
          <w:szCs w:val="28"/>
        </w:rPr>
        <w:t>依托单位在</w:t>
      </w:r>
      <w:r w:rsidRPr="00D034E6">
        <w:rPr>
          <w:rFonts w:ascii="宋体" w:hAnsi="宋体"/>
          <w:color w:val="auto"/>
          <w:sz w:val="28"/>
          <w:szCs w:val="28"/>
        </w:rPr>
        <w:t>相关主干</w:t>
      </w:r>
      <w:r w:rsidRPr="00D034E6">
        <w:rPr>
          <w:rFonts w:ascii="宋体" w:hAnsi="宋体" w:hint="eastAsia"/>
          <w:color w:val="auto"/>
          <w:sz w:val="28"/>
          <w:szCs w:val="28"/>
        </w:rPr>
        <w:t>方向应具有优势与特色，社会声誉良好；研究方向设置合理，适应行业和区域发展的需要。</w:t>
      </w:r>
    </w:p>
    <w:p w:rsidR="000C35F3" w:rsidRPr="00D034E6" w:rsidRDefault="00090153" w:rsidP="00090153">
      <w:pPr>
        <w:spacing w:line="360" w:lineRule="auto"/>
        <w:rPr>
          <w:rFonts w:ascii="宋体" w:eastAsia="宋体" w:hAnsi="宋体" w:cs="Times New Roman"/>
          <w:b/>
          <w:kern w:val="0"/>
          <w:sz w:val="28"/>
          <w:szCs w:val="28"/>
        </w:rPr>
      </w:pPr>
      <w:r w:rsidRPr="00D034E6">
        <w:rPr>
          <w:rFonts w:ascii="宋体" w:eastAsia="宋体" w:hAnsi="宋体" w:cs="Times New Roman" w:hint="eastAsia"/>
          <w:b/>
          <w:kern w:val="0"/>
          <w:sz w:val="28"/>
          <w:szCs w:val="28"/>
        </w:rPr>
        <w:t>二、</w:t>
      </w:r>
      <w:r w:rsidR="000C35F3" w:rsidRPr="00D034E6">
        <w:rPr>
          <w:rFonts w:ascii="宋体" w:eastAsia="宋体" w:hAnsi="宋体" w:cs="Times New Roman" w:hint="eastAsia"/>
          <w:b/>
          <w:kern w:val="0"/>
          <w:sz w:val="28"/>
          <w:szCs w:val="28"/>
        </w:rPr>
        <w:t>师资队伍</w:t>
      </w:r>
    </w:p>
    <w:p w:rsidR="000C35F3" w:rsidRPr="00D034E6" w:rsidRDefault="00090153" w:rsidP="00090153">
      <w:pPr>
        <w:pStyle w:val="a3"/>
        <w:spacing w:line="360" w:lineRule="auto"/>
        <w:ind w:firstLineChars="200" w:firstLine="562"/>
        <w:rPr>
          <w:rFonts w:ascii="宋体" w:hAnsi="宋体"/>
          <w:color w:val="auto"/>
          <w:sz w:val="28"/>
          <w:szCs w:val="28"/>
        </w:rPr>
      </w:pPr>
      <w:r w:rsidRPr="00D034E6">
        <w:rPr>
          <w:rFonts w:ascii="宋体" w:hAnsi="宋体" w:hint="eastAsia"/>
          <w:b/>
          <w:color w:val="auto"/>
          <w:sz w:val="28"/>
          <w:szCs w:val="28"/>
        </w:rPr>
        <w:t>2.</w:t>
      </w:r>
      <w:r w:rsidR="000C35F3" w:rsidRPr="00D034E6">
        <w:rPr>
          <w:rFonts w:ascii="宋体" w:hAnsi="宋体" w:hint="eastAsia"/>
          <w:b/>
          <w:color w:val="auto"/>
          <w:sz w:val="28"/>
          <w:szCs w:val="28"/>
        </w:rPr>
        <w:t>人员规模。</w:t>
      </w:r>
      <w:r w:rsidR="000C35F3" w:rsidRPr="00D034E6">
        <w:rPr>
          <w:rFonts w:ascii="宋体" w:hAnsi="宋体" w:hint="eastAsia"/>
          <w:color w:val="auto"/>
          <w:sz w:val="28"/>
          <w:szCs w:val="28"/>
        </w:rPr>
        <w:t>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硕士专业学位专任教师不少于20人；应与</w:t>
      </w:r>
      <w:r w:rsidR="000C35F3" w:rsidRPr="00D034E6">
        <w:rPr>
          <w:rFonts w:ascii="宋体" w:hAnsi="宋体" w:hint="eastAsia"/>
          <w:color w:val="auto"/>
          <w:sz w:val="28"/>
          <w:szCs w:val="28"/>
        </w:rPr>
        <w:lastRenderedPageBreak/>
        <w:t>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相关行（企）业高级工程技术或管理人员共同建设专业化教学团队和导师团队，参与交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硕士专业学位研究生的教学与指导的行（企）</w:t>
      </w:r>
      <w:proofErr w:type="gramStart"/>
      <w:r w:rsidR="000C35F3" w:rsidRPr="00D034E6">
        <w:rPr>
          <w:rFonts w:ascii="宋体" w:hAnsi="宋体" w:hint="eastAsia"/>
          <w:color w:val="auto"/>
          <w:sz w:val="28"/>
          <w:szCs w:val="28"/>
        </w:rPr>
        <w:t>业教师</w:t>
      </w:r>
      <w:proofErr w:type="gramEnd"/>
      <w:r w:rsidR="000C35F3" w:rsidRPr="00D034E6">
        <w:rPr>
          <w:rFonts w:ascii="宋体" w:hAnsi="宋体" w:hint="eastAsia"/>
          <w:color w:val="auto"/>
          <w:sz w:val="28"/>
          <w:szCs w:val="28"/>
        </w:rPr>
        <w:t>人数不少于专任教师数的1/2。</w:t>
      </w:r>
    </w:p>
    <w:p w:rsidR="000C35F3" w:rsidRPr="00D034E6" w:rsidRDefault="00090153" w:rsidP="00090153">
      <w:pPr>
        <w:pStyle w:val="a3"/>
        <w:spacing w:line="360" w:lineRule="auto"/>
        <w:ind w:firstLineChars="200" w:firstLine="562"/>
        <w:rPr>
          <w:rFonts w:ascii="宋体" w:hAnsi="宋体"/>
          <w:color w:val="auto"/>
          <w:sz w:val="28"/>
          <w:szCs w:val="28"/>
        </w:rPr>
      </w:pPr>
      <w:r w:rsidRPr="00D034E6">
        <w:rPr>
          <w:rFonts w:ascii="宋体" w:hAnsi="宋体" w:hint="eastAsia"/>
          <w:b/>
          <w:color w:val="auto"/>
          <w:sz w:val="28"/>
          <w:szCs w:val="28"/>
        </w:rPr>
        <w:t>3.</w:t>
      </w:r>
      <w:r w:rsidR="000C35F3" w:rsidRPr="00D034E6">
        <w:rPr>
          <w:rFonts w:ascii="宋体" w:hAnsi="宋体" w:hint="eastAsia"/>
          <w:b/>
          <w:color w:val="auto"/>
          <w:sz w:val="28"/>
          <w:szCs w:val="28"/>
        </w:rPr>
        <w:t>人员结构。</w:t>
      </w:r>
      <w:r w:rsidR="000C35F3" w:rsidRPr="00D034E6">
        <w:rPr>
          <w:rFonts w:ascii="宋体" w:hAnsi="宋体" w:hint="eastAsia"/>
          <w:color w:val="auto"/>
          <w:sz w:val="28"/>
          <w:szCs w:val="28"/>
        </w:rPr>
        <w:t>师资队伍年龄结构合理，专任教师中，45岁以下的比例不少于1/3，具有博士学位的比例不少于1/2，具有副高及以上职称的骨干教师不少于5人；获得外单位硕士及以上学位的比例不少于1/5；具有实践经验的教师（具有职业资格证书或具备相应行业工作经验或承担过工程技术类课题）的比例不少于1/3。</w:t>
      </w:r>
    </w:p>
    <w:p w:rsidR="00090153" w:rsidRPr="00D034E6" w:rsidRDefault="00090153" w:rsidP="00090153">
      <w:pPr>
        <w:pStyle w:val="a3"/>
        <w:spacing w:line="360" w:lineRule="auto"/>
        <w:ind w:firstLineChars="200" w:firstLine="562"/>
        <w:rPr>
          <w:rFonts w:ascii="宋体" w:hAnsi="宋体"/>
          <w:color w:val="auto"/>
          <w:sz w:val="28"/>
          <w:szCs w:val="28"/>
        </w:rPr>
      </w:pPr>
      <w:r w:rsidRPr="00D034E6">
        <w:rPr>
          <w:rFonts w:ascii="宋体" w:hAnsi="宋体" w:hint="eastAsia"/>
          <w:b/>
          <w:color w:val="auto"/>
          <w:sz w:val="28"/>
          <w:szCs w:val="28"/>
        </w:rPr>
        <w:t>4.</w:t>
      </w:r>
      <w:r w:rsidR="000C35F3" w:rsidRPr="00D034E6">
        <w:rPr>
          <w:rFonts w:ascii="宋体" w:hAnsi="宋体" w:hint="eastAsia"/>
          <w:b/>
          <w:color w:val="auto"/>
          <w:sz w:val="28"/>
          <w:szCs w:val="28"/>
        </w:rPr>
        <w:t>骨干教师。</w:t>
      </w:r>
      <w:r w:rsidR="000C35F3" w:rsidRPr="00D034E6">
        <w:rPr>
          <w:rFonts w:ascii="宋体" w:hAnsi="宋体" w:hint="eastAsia"/>
          <w:color w:val="auto"/>
          <w:sz w:val="28"/>
          <w:szCs w:val="28"/>
        </w:rPr>
        <w:t>骨干教师应有交</w:t>
      </w:r>
      <w:r w:rsidR="000C35F3" w:rsidRPr="00D034E6">
        <w:rPr>
          <w:rFonts w:ascii="宋体" w:hAnsi="宋体"/>
          <w:color w:val="auto"/>
          <w:sz w:val="28"/>
          <w:szCs w:val="28"/>
        </w:rPr>
        <w:t>通运输相关领域</w:t>
      </w:r>
      <w:r w:rsidR="000C35F3" w:rsidRPr="00D034E6">
        <w:rPr>
          <w:rFonts w:ascii="宋体" w:hAnsi="宋体" w:hint="eastAsia"/>
          <w:color w:val="auto"/>
          <w:sz w:val="28"/>
          <w:szCs w:val="28"/>
        </w:rPr>
        <w:t>较高的专业技术水平、丰富的工程实践和人才培养经验，有不少于1/5的教师参与过本单位或其他单位交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相</w:t>
      </w:r>
      <w:r w:rsidR="000C35F3" w:rsidRPr="00D034E6">
        <w:rPr>
          <w:rFonts w:ascii="宋体" w:hAnsi="宋体"/>
          <w:color w:val="auto"/>
          <w:sz w:val="28"/>
          <w:szCs w:val="28"/>
        </w:rPr>
        <w:t>关学科</w:t>
      </w:r>
      <w:r w:rsidR="000C35F3" w:rsidRPr="00D034E6">
        <w:rPr>
          <w:rFonts w:ascii="宋体" w:hAnsi="宋体" w:hint="eastAsia"/>
          <w:color w:val="auto"/>
          <w:sz w:val="28"/>
          <w:szCs w:val="28"/>
        </w:rPr>
        <w:t>硕士研究生的指导工作。</w:t>
      </w:r>
    </w:p>
    <w:p w:rsidR="000C35F3" w:rsidRPr="00D034E6" w:rsidRDefault="00090153" w:rsidP="00090153">
      <w:pPr>
        <w:spacing w:line="360" w:lineRule="auto"/>
        <w:rPr>
          <w:rFonts w:ascii="宋体" w:eastAsia="宋体" w:hAnsi="宋体" w:cs="Times New Roman"/>
          <w:b/>
          <w:kern w:val="0"/>
          <w:sz w:val="28"/>
          <w:szCs w:val="28"/>
        </w:rPr>
      </w:pPr>
      <w:r w:rsidRPr="00D034E6">
        <w:rPr>
          <w:rFonts w:ascii="宋体" w:eastAsia="宋体" w:hAnsi="宋体" w:cs="Times New Roman" w:hint="eastAsia"/>
          <w:b/>
          <w:kern w:val="0"/>
          <w:sz w:val="28"/>
          <w:szCs w:val="28"/>
        </w:rPr>
        <w:t>三、</w:t>
      </w:r>
      <w:r w:rsidR="000C35F3" w:rsidRPr="00D034E6">
        <w:rPr>
          <w:rFonts w:ascii="宋体" w:eastAsia="宋体" w:hAnsi="宋体" w:cs="Times New Roman" w:hint="eastAsia"/>
          <w:b/>
          <w:kern w:val="0"/>
          <w:sz w:val="28"/>
          <w:szCs w:val="28"/>
        </w:rPr>
        <w:t>人才培养</w:t>
      </w:r>
    </w:p>
    <w:p w:rsidR="000C35F3" w:rsidRPr="00D034E6" w:rsidRDefault="00090153" w:rsidP="00090153">
      <w:pPr>
        <w:pStyle w:val="a3"/>
        <w:spacing w:line="360" w:lineRule="auto"/>
        <w:ind w:firstLineChars="200" w:firstLine="562"/>
        <w:rPr>
          <w:rFonts w:ascii="宋体" w:hAnsi="宋体"/>
          <w:color w:val="auto"/>
          <w:sz w:val="28"/>
          <w:szCs w:val="28"/>
        </w:rPr>
      </w:pPr>
      <w:r w:rsidRPr="00D034E6">
        <w:rPr>
          <w:rFonts w:ascii="宋体" w:hAnsi="宋体" w:hint="eastAsia"/>
          <w:b/>
          <w:color w:val="auto"/>
          <w:sz w:val="28"/>
          <w:szCs w:val="28"/>
        </w:rPr>
        <w:t>5.</w:t>
      </w:r>
      <w:r w:rsidR="000C35F3" w:rsidRPr="00D034E6">
        <w:rPr>
          <w:rFonts w:ascii="宋体" w:hAnsi="宋体" w:hint="eastAsia"/>
          <w:b/>
          <w:color w:val="auto"/>
          <w:sz w:val="28"/>
          <w:szCs w:val="28"/>
        </w:rPr>
        <w:t>课程与教学。</w:t>
      </w:r>
      <w:r w:rsidR="000C35F3" w:rsidRPr="00D034E6">
        <w:rPr>
          <w:rFonts w:ascii="宋体" w:hAnsi="宋体" w:hint="eastAsia"/>
          <w:color w:val="auto"/>
          <w:sz w:val="28"/>
          <w:szCs w:val="28"/>
        </w:rPr>
        <w:t>确定特色鲜明、优势突出的交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硕</w:t>
      </w:r>
      <w:r w:rsidR="000C35F3" w:rsidRPr="00D034E6">
        <w:rPr>
          <w:rFonts w:ascii="宋体" w:hAnsi="宋体"/>
          <w:color w:val="auto"/>
          <w:sz w:val="28"/>
          <w:szCs w:val="28"/>
        </w:rPr>
        <w:t>士</w:t>
      </w:r>
      <w:r w:rsidR="000C35F3" w:rsidRPr="00D034E6">
        <w:rPr>
          <w:rFonts w:ascii="宋体" w:hAnsi="宋体" w:hint="eastAsia"/>
          <w:color w:val="auto"/>
          <w:sz w:val="28"/>
          <w:szCs w:val="28"/>
        </w:rPr>
        <w:t>专业学位的研究方</w:t>
      </w:r>
      <w:r w:rsidR="000C35F3" w:rsidRPr="00D034E6">
        <w:rPr>
          <w:rFonts w:ascii="宋体" w:hAnsi="宋体"/>
          <w:color w:val="auto"/>
          <w:sz w:val="28"/>
          <w:szCs w:val="28"/>
        </w:rPr>
        <w:t>向和人才</w:t>
      </w:r>
      <w:r w:rsidR="000C35F3" w:rsidRPr="00D034E6">
        <w:rPr>
          <w:rFonts w:ascii="宋体" w:hAnsi="宋体" w:hint="eastAsia"/>
          <w:color w:val="auto"/>
          <w:sz w:val="28"/>
          <w:szCs w:val="28"/>
        </w:rPr>
        <w:t>培养目标，并制订相应的培养方案，构建交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硕</w:t>
      </w:r>
      <w:r w:rsidR="000C35F3" w:rsidRPr="00D034E6">
        <w:rPr>
          <w:rFonts w:ascii="宋体" w:hAnsi="宋体"/>
          <w:color w:val="auto"/>
          <w:sz w:val="28"/>
          <w:szCs w:val="28"/>
        </w:rPr>
        <w:t>士</w:t>
      </w:r>
      <w:r w:rsidR="000C35F3" w:rsidRPr="00D034E6">
        <w:rPr>
          <w:rFonts w:ascii="宋体" w:hAnsi="宋体" w:hint="eastAsia"/>
          <w:color w:val="auto"/>
          <w:sz w:val="28"/>
          <w:szCs w:val="28"/>
        </w:rPr>
        <w:t>专业学位研究生培养课程体系，明确学位论文的形式与基本要求，建立交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硕</w:t>
      </w:r>
      <w:r w:rsidR="000C35F3" w:rsidRPr="00D034E6">
        <w:rPr>
          <w:rFonts w:ascii="宋体" w:hAnsi="宋体"/>
          <w:color w:val="auto"/>
          <w:sz w:val="28"/>
          <w:szCs w:val="28"/>
        </w:rPr>
        <w:t>士</w:t>
      </w:r>
      <w:r w:rsidR="000C35F3" w:rsidRPr="00D034E6">
        <w:rPr>
          <w:rFonts w:ascii="宋体" w:hAnsi="宋体" w:hint="eastAsia"/>
          <w:color w:val="auto"/>
          <w:sz w:val="28"/>
          <w:szCs w:val="28"/>
        </w:rPr>
        <w:t>专业学位培养质量评价标准和保障体系。</w:t>
      </w:r>
    </w:p>
    <w:p w:rsidR="000C35F3" w:rsidRPr="00D034E6" w:rsidRDefault="00090153" w:rsidP="00090153">
      <w:pPr>
        <w:pStyle w:val="a3"/>
        <w:spacing w:line="360" w:lineRule="auto"/>
        <w:ind w:firstLineChars="200" w:firstLine="562"/>
        <w:rPr>
          <w:rFonts w:ascii="宋体" w:hAnsi="宋体"/>
          <w:color w:val="auto"/>
          <w:sz w:val="28"/>
          <w:szCs w:val="28"/>
        </w:rPr>
      </w:pPr>
      <w:r w:rsidRPr="00D034E6">
        <w:rPr>
          <w:rFonts w:ascii="宋体" w:hAnsi="宋体" w:hint="eastAsia"/>
          <w:b/>
          <w:color w:val="auto"/>
          <w:sz w:val="28"/>
          <w:szCs w:val="28"/>
        </w:rPr>
        <w:t>6.</w:t>
      </w:r>
      <w:r w:rsidR="000C35F3" w:rsidRPr="00D034E6">
        <w:rPr>
          <w:rFonts w:ascii="宋体" w:hAnsi="宋体" w:hint="eastAsia"/>
          <w:b/>
          <w:color w:val="auto"/>
          <w:sz w:val="28"/>
          <w:szCs w:val="28"/>
        </w:rPr>
        <w:t>培养质量。</w:t>
      </w:r>
      <w:r w:rsidR="000C35F3" w:rsidRPr="00D034E6">
        <w:rPr>
          <w:rFonts w:ascii="宋体" w:hAnsi="宋体" w:hint="eastAsia"/>
          <w:color w:val="auto"/>
          <w:sz w:val="28"/>
          <w:szCs w:val="28"/>
        </w:rPr>
        <w:t>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相关学</w:t>
      </w:r>
      <w:r w:rsidR="000C35F3" w:rsidRPr="00D034E6">
        <w:rPr>
          <w:rFonts w:ascii="宋体" w:hAnsi="宋体"/>
          <w:color w:val="auto"/>
          <w:sz w:val="28"/>
          <w:szCs w:val="28"/>
        </w:rPr>
        <w:t>科</w:t>
      </w:r>
      <w:r w:rsidR="000C35F3" w:rsidRPr="00D034E6">
        <w:rPr>
          <w:rFonts w:ascii="宋体" w:hAnsi="宋体" w:hint="eastAsia"/>
          <w:color w:val="auto"/>
          <w:sz w:val="28"/>
          <w:szCs w:val="28"/>
        </w:rPr>
        <w:t>有4届本科生毕业生或1届硕士研究生毕业生，毕业本科生不少于60人或毕业硕士研究生不少于10人。培养</w:t>
      </w:r>
      <w:r w:rsidR="000C35F3" w:rsidRPr="00D034E6">
        <w:rPr>
          <w:rFonts w:ascii="宋体" w:hAnsi="宋体"/>
          <w:color w:val="auto"/>
          <w:sz w:val="28"/>
          <w:szCs w:val="28"/>
        </w:rPr>
        <w:t>质量好</w:t>
      </w:r>
      <w:r w:rsidR="000C35F3" w:rsidRPr="00D034E6">
        <w:rPr>
          <w:rFonts w:ascii="宋体" w:hAnsi="宋体" w:hint="eastAsia"/>
          <w:color w:val="auto"/>
          <w:sz w:val="28"/>
          <w:szCs w:val="28"/>
        </w:rPr>
        <w:t>，在教</w:t>
      </w:r>
      <w:r w:rsidR="000C35F3" w:rsidRPr="00D034E6">
        <w:rPr>
          <w:rFonts w:ascii="宋体" w:hAnsi="宋体"/>
          <w:color w:val="auto"/>
          <w:sz w:val="28"/>
          <w:szCs w:val="28"/>
        </w:rPr>
        <w:t>学改革或教育教学研究方面</w:t>
      </w:r>
      <w:r w:rsidR="000C35F3" w:rsidRPr="00D034E6">
        <w:rPr>
          <w:rFonts w:ascii="宋体" w:hAnsi="宋体" w:hint="eastAsia"/>
          <w:color w:val="auto"/>
          <w:sz w:val="28"/>
          <w:szCs w:val="28"/>
        </w:rPr>
        <w:t>获得过省部级及以上教</w:t>
      </w:r>
      <w:r w:rsidR="000C35F3" w:rsidRPr="00D034E6">
        <w:rPr>
          <w:rFonts w:ascii="宋体" w:hAnsi="宋体"/>
          <w:color w:val="auto"/>
          <w:sz w:val="28"/>
          <w:szCs w:val="28"/>
        </w:rPr>
        <w:t>学成果</w:t>
      </w:r>
      <w:r w:rsidR="000C35F3" w:rsidRPr="00D034E6">
        <w:rPr>
          <w:rFonts w:ascii="宋体" w:hAnsi="宋体" w:hint="eastAsia"/>
          <w:color w:val="auto"/>
          <w:sz w:val="28"/>
          <w:szCs w:val="28"/>
        </w:rPr>
        <w:t>奖励或表彰。支撑交通</w:t>
      </w:r>
      <w:r w:rsidR="000C35F3" w:rsidRPr="00D034E6">
        <w:rPr>
          <w:rFonts w:ascii="宋体" w:hAnsi="宋体"/>
          <w:color w:val="auto"/>
          <w:sz w:val="28"/>
          <w:szCs w:val="28"/>
        </w:rPr>
        <w:t>运输</w:t>
      </w:r>
      <w:r w:rsidR="000C35F3" w:rsidRPr="00D034E6">
        <w:rPr>
          <w:rFonts w:ascii="宋体" w:hAnsi="宋体" w:hint="eastAsia"/>
          <w:color w:val="auto"/>
          <w:sz w:val="28"/>
          <w:szCs w:val="28"/>
        </w:rPr>
        <w:t>硕士的相关学科毕业生就业情况良好，用人单位评价高。</w:t>
      </w:r>
    </w:p>
    <w:p w:rsidR="000C35F3" w:rsidRPr="00D034E6" w:rsidRDefault="00090153" w:rsidP="00090153">
      <w:pPr>
        <w:spacing w:line="360" w:lineRule="auto"/>
        <w:rPr>
          <w:rFonts w:ascii="宋体" w:eastAsia="宋体" w:hAnsi="宋体" w:cs="Times New Roman"/>
          <w:b/>
          <w:kern w:val="0"/>
          <w:sz w:val="28"/>
          <w:szCs w:val="28"/>
        </w:rPr>
      </w:pPr>
      <w:r w:rsidRPr="00D034E6">
        <w:rPr>
          <w:rFonts w:ascii="宋体" w:eastAsia="宋体" w:hAnsi="宋体" w:cs="Times New Roman" w:hint="eastAsia"/>
          <w:b/>
          <w:kern w:val="0"/>
          <w:sz w:val="28"/>
          <w:szCs w:val="28"/>
        </w:rPr>
        <w:t>四、</w:t>
      </w:r>
      <w:r w:rsidR="000C35F3" w:rsidRPr="00D034E6">
        <w:rPr>
          <w:rFonts w:ascii="宋体" w:eastAsia="宋体" w:hAnsi="宋体" w:cs="Times New Roman" w:hint="eastAsia"/>
          <w:b/>
          <w:kern w:val="0"/>
          <w:sz w:val="28"/>
          <w:szCs w:val="28"/>
        </w:rPr>
        <w:t>培养环境与条件</w:t>
      </w:r>
    </w:p>
    <w:p w:rsidR="000C35F3" w:rsidRPr="00D034E6" w:rsidRDefault="00090153" w:rsidP="00090153">
      <w:pPr>
        <w:pStyle w:val="a3"/>
        <w:spacing w:line="360" w:lineRule="auto"/>
        <w:ind w:firstLineChars="200" w:firstLine="562"/>
        <w:rPr>
          <w:rFonts w:ascii="宋体" w:hAnsi="宋体"/>
          <w:b/>
          <w:color w:val="auto"/>
          <w:sz w:val="28"/>
          <w:szCs w:val="28"/>
        </w:rPr>
      </w:pPr>
      <w:r w:rsidRPr="00D034E6">
        <w:rPr>
          <w:rFonts w:ascii="宋体" w:hAnsi="宋体" w:hint="eastAsia"/>
          <w:b/>
          <w:color w:val="auto"/>
          <w:sz w:val="28"/>
          <w:szCs w:val="28"/>
        </w:rPr>
        <w:t>7.</w:t>
      </w:r>
      <w:r w:rsidR="000C35F3" w:rsidRPr="00D034E6">
        <w:rPr>
          <w:rFonts w:ascii="宋体" w:hAnsi="宋体" w:hint="eastAsia"/>
          <w:b/>
          <w:color w:val="auto"/>
          <w:sz w:val="28"/>
          <w:szCs w:val="28"/>
        </w:rPr>
        <w:t>科研水平。</w:t>
      </w:r>
      <w:r w:rsidR="000C35F3" w:rsidRPr="00D034E6">
        <w:rPr>
          <w:rFonts w:ascii="宋体" w:hAnsi="宋体" w:hint="eastAsia"/>
          <w:color w:val="auto"/>
          <w:sz w:val="28"/>
          <w:szCs w:val="28"/>
        </w:rPr>
        <w:t>具有较好的科研基础，近5年师均年科研经费不少于</w:t>
      </w:r>
      <w:r w:rsidR="000C35F3" w:rsidRPr="00D034E6">
        <w:rPr>
          <w:rFonts w:ascii="宋体" w:hAnsi="宋体" w:hint="eastAsia"/>
          <w:color w:val="auto"/>
          <w:sz w:val="28"/>
          <w:szCs w:val="28"/>
        </w:rPr>
        <w:lastRenderedPageBreak/>
        <w:t>10万元，年均科研经费不少于200万元（其中交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工程技术类课题经费不少于100万元，省部级及以上纵向科研经费所占比例不少于20%）；近5年在本领域取得高水平学术成果不少于3项，有一定数量的省部级（或</w:t>
      </w:r>
      <w:proofErr w:type="gramStart"/>
      <w:r w:rsidR="000C35F3" w:rsidRPr="00D034E6">
        <w:rPr>
          <w:rFonts w:ascii="宋体" w:hAnsi="宋体" w:hint="eastAsia"/>
          <w:color w:val="auto"/>
          <w:sz w:val="28"/>
          <w:szCs w:val="28"/>
        </w:rPr>
        <w:t>一级行业</w:t>
      </w:r>
      <w:proofErr w:type="gramEnd"/>
      <w:r w:rsidR="000C35F3" w:rsidRPr="00D034E6">
        <w:rPr>
          <w:rFonts w:ascii="宋体" w:hAnsi="宋体" w:hint="eastAsia"/>
          <w:color w:val="auto"/>
          <w:sz w:val="28"/>
          <w:szCs w:val="28"/>
        </w:rPr>
        <w:t>学会）科学技术奖或</w:t>
      </w:r>
      <w:r w:rsidR="004942D6" w:rsidRPr="00D034E6">
        <w:rPr>
          <w:rFonts w:ascii="宋体" w:hAnsi="宋体" w:hint="eastAsia"/>
          <w:color w:val="auto"/>
          <w:sz w:val="28"/>
          <w:szCs w:val="28"/>
        </w:rPr>
        <w:t>应用成果（授权的发明专利、获得应用的技术规范或行业标准）。</w:t>
      </w:r>
      <w:r w:rsidR="000C35F3" w:rsidRPr="00D034E6">
        <w:rPr>
          <w:rFonts w:ascii="宋体" w:hAnsi="宋体" w:hint="eastAsia"/>
          <w:color w:val="auto"/>
          <w:sz w:val="28"/>
          <w:szCs w:val="28"/>
        </w:rPr>
        <w:t>近5年，骨干教师均主持过省部级及以上科研课题，且至少有1项工程技术类课题在</w:t>
      </w:r>
      <w:proofErr w:type="gramStart"/>
      <w:r w:rsidR="000C35F3" w:rsidRPr="00D034E6">
        <w:rPr>
          <w:rFonts w:ascii="宋体" w:hAnsi="宋体" w:hint="eastAsia"/>
          <w:color w:val="auto"/>
          <w:sz w:val="28"/>
          <w:szCs w:val="28"/>
        </w:rPr>
        <w:t>研</w:t>
      </w:r>
      <w:proofErr w:type="gramEnd"/>
      <w:r w:rsidR="000C35F3" w:rsidRPr="00D034E6">
        <w:rPr>
          <w:rFonts w:ascii="宋体" w:hAnsi="宋体" w:hint="eastAsia"/>
          <w:color w:val="auto"/>
          <w:sz w:val="28"/>
          <w:szCs w:val="28"/>
        </w:rPr>
        <w:t>，有一定数量的高水平学术成果或授权发明专利。</w:t>
      </w:r>
    </w:p>
    <w:p w:rsidR="000C35F3" w:rsidRPr="00D034E6" w:rsidRDefault="004942D6" w:rsidP="00090153">
      <w:pPr>
        <w:pStyle w:val="a3"/>
        <w:spacing w:line="360" w:lineRule="auto"/>
        <w:ind w:firstLineChars="200" w:firstLine="562"/>
        <w:rPr>
          <w:rFonts w:ascii="宋体" w:hAnsi="宋体"/>
          <w:color w:val="auto"/>
          <w:sz w:val="28"/>
          <w:szCs w:val="28"/>
        </w:rPr>
      </w:pPr>
      <w:r w:rsidRPr="00D034E6">
        <w:rPr>
          <w:rFonts w:ascii="宋体" w:hAnsi="宋体" w:hint="eastAsia"/>
          <w:b/>
          <w:color w:val="auto"/>
          <w:sz w:val="28"/>
          <w:szCs w:val="28"/>
        </w:rPr>
        <w:t>8.</w:t>
      </w:r>
      <w:r w:rsidR="00B73E5D" w:rsidRPr="00D034E6">
        <w:rPr>
          <w:rFonts w:ascii="宋体" w:hAnsi="宋体" w:hint="eastAsia"/>
          <w:b/>
          <w:color w:val="auto"/>
          <w:sz w:val="28"/>
          <w:szCs w:val="28"/>
        </w:rPr>
        <w:t>专业实践</w:t>
      </w:r>
      <w:r w:rsidR="000C35F3" w:rsidRPr="00D034E6">
        <w:rPr>
          <w:rFonts w:ascii="宋体" w:hAnsi="宋体" w:hint="eastAsia"/>
          <w:b/>
          <w:color w:val="auto"/>
          <w:sz w:val="28"/>
          <w:szCs w:val="28"/>
        </w:rPr>
        <w:t>。</w:t>
      </w:r>
      <w:r w:rsidR="000C35F3" w:rsidRPr="00D034E6">
        <w:rPr>
          <w:rFonts w:ascii="宋体" w:hAnsi="宋体" w:hint="eastAsia"/>
          <w:color w:val="auto"/>
          <w:sz w:val="28"/>
          <w:szCs w:val="28"/>
        </w:rPr>
        <w:t>与交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行（企）业联合培养硕士研究生，在交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硕士相关学科开展案例教学和</w:t>
      </w:r>
      <w:r w:rsidR="00B73E5D" w:rsidRPr="00D034E6">
        <w:rPr>
          <w:rFonts w:ascii="宋体" w:hAnsi="宋体" w:hint="eastAsia"/>
          <w:color w:val="auto"/>
          <w:sz w:val="28"/>
          <w:szCs w:val="28"/>
        </w:rPr>
        <w:t>专业实践</w:t>
      </w:r>
      <w:r w:rsidR="000C35F3" w:rsidRPr="00D034E6">
        <w:rPr>
          <w:rFonts w:ascii="宋体" w:hAnsi="宋体" w:hint="eastAsia"/>
          <w:color w:val="auto"/>
          <w:sz w:val="28"/>
          <w:szCs w:val="28"/>
        </w:rPr>
        <w:t>，确保研究生能够参与工程技术类课题，有效提高研究生解决实际问题的能力。</w:t>
      </w:r>
    </w:p>
    <w:p w:rsidR="000C35F3" w:rsidRPr="00D034E6" w:rsidRDefault="004942D6" w:rsidP="00090153">
      <w:pPr>
        <w:pStyle w:val="a3"/>
        <w:spacing w:line="360" w:lineRule="auto"/>
        <w:ind w:firstLineChars="200" w:firstLine="562"/>
        <w:rPr>
          <w:rFonts w:ascii="宋体" w:hAnsi="宋体"/>
          <w:color w:val="auto"/>
          <w:sz w:val="28"/>
          <w:szCs w:val="28"/>
        </w:rPr>
      </w:pPr>
      <w:r w:rsidRPr="00D034E6">
        <w:rPr>
          <w:rFonts w:ascii="宋体" w:hAnsi="宋体" w:hint="eastAsia"/>
          <w:b/>
          <w:color w:val="auto"/>
          <w:sz w:val="28"/>
          <w:szCs w:val="28"/>
        </w:rPr>
        <w:t>9.</w:t>
      </w:r>
      <w:r w:rsidR="000C35F3" w:rsidRPr="00D034E6">
        <w:rPr>
          <w:rFonts w:ascii="宋体" w:hAnsi="宋体" w:hint="eastAsia"/>
          <w:b/>
          <w:color w:val="auto"/>
          <w:sz w:val="28"/>
          <w:szCs w:val="28"/>
        </w:rPr>
        <w:t>支撑条件。</w:t>
      </w:r>
      <w:r w:rsidR="000C35F3" w:rsidRPr="00D034E6">
        <w:rPr>
          <w:rFonts w:ascii="宋体" w:hAnsi="宋体" w:hint="eastAsia"/>
          <w:color w:val="auto"/>
          <w:sz w:val="28"/>
          <w:szCs w:val="28"/>
        </w:rPr>
        <w:t>建有与</w:t>
      </w:r>
      <w:r w:rsidR="000C35F3" w:rsidRPr="00D034E6">
        <w:rPr>
          <w:rFonts w:ascii="宋体" w:hAnsi="宋体"/>
          <w:color w:val="auto"/>
          <w:sz w:val="28"/>
          <w:szCs w:val="28"/>
        </w:rPr>
        <w:t>交通运输</w:t>
      </w:r>
      <w:r w:rsidR="000C35F3" w:rsidRPr="00D034E6">
        <w:rPr>
          <w:rFonts w:ascii="宋体" w:hAnsi="宋体" w:hint="eastAsia"/>
          <w:color w:val="auto"/>
          <w:sz w:val="28"/>
          <w:szCs w:val="28"/>
        </w:rPr>
        <w:t>学</w:t>
      </w:r>
      <w:r w:rsidR="000C35F3" w:rsidRPr="00D034E6">
        <w:rPr>
          <w:rFonts w:ascii="宋体" w:hAnsi="宋体"/>
          <w:color w:val="auto"/>
          <w:sz w:val="28"/>
          <w:szCs w:val="28"/>
        </w:rPr>
        <w:t>科相关的</w:t>
      </w:r>
      <w:r w:rsidR="000C35F3" w:rsidRPr="00D034E6">
        <w:rPr>
          <w:rFonts w:ascii="宋体" w:hAnsi="宋体" w:hint="eastAsia"/>
          <w:color w:val="auto"/>
          <w:sz w:val="28"/>
          <w:szCs w:val="28"/>
        </w:rPr>
        <w:t>应用研究专业实验室或公共研究平台，保证每位研究生都能进入实验室或使用公共研究平台，有足够的专业文献资料、现代化教学设施。至少有2个职责明确、长期稳定的联合培养基地。联合培养基地至少有5名具有副高及以上职称的专业技术人员能够参与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硕士专业研究生的全程指导；有满足专业实践教学、培养专业实践能力所需的场地和设施，能够为交</w:t>
      </w:r>
      <w:r w:rsidR="000C35F3" w:rsidRPr="00D034E6">
        <w:rPr>
          <w:rFonts w:ascii="宋体" w:hAnsi="宋体"/>
          <w:color w:val="auto"/>
          <w:sz w:val="28"/>
          <w:szCs w:val="28"/>
        </w:rPr>
        <w:t>通运输</w:t>
      </w:r>
      <w:r w:rsidR="000C35F3" w:rsidRPr="00D034E6">
        <w:rPr>
          <w:rFonts w:ascii="宋体" w:hAnsi="宋体" w:hint="eastAsia"/>
          <w:color w:val="auto"/>
          <w:sz w:val="28"/>
          <w:szCs w:val="28"/>
        </w:rPr>
        <w:t>专业硕士研究生培养提供条件。在学风建设、学术道德、工程伦理等方面具有健全的规章制度及有效的防范机制；具有有效的专业学位研究生培养的管理与运行机制，有专门的机构和人员管理专业学位研究生培养，并建立完备的专业学位研究生奖助体系。</w:t>
      </w:r>
    </w:p>
    <w:p w:rsidR="002E2C49" w:rsidRDefault="002E2C49" w:rsidP="00F6776F">
      <w:pPr>
        <w:spacing w:line="360" w:lineRule="auto"/>
        <w:jc w:val="center"/>
        <w:rPr>
          <w:rFonts w:ascii="宋体" w:eastAsia="宋体" w:hAnsi="宋体"/>
        </w:rPr>
      </w:pPr>
    </w:p>
    <w:p w:rsidR="002E2C49" w:rsidRDefault="002E2C49" w:rsidP="00F6776F">
      <w:pPr>
        <w:spacing w:line="360" w:lineRule="auto"/>
        <w:jc w:val="center"/>
        <w:rPr>
          <w:rFonts w:ascii="宋体" w:eastAsia="宋体" w:hAnsi="宋体"/>
        </w:rPr>
      </w:pPr>
    </w:p>
    <w:p w:rsidR="002E2C49" w:rsidRDefault="002E2C49" w:rsidP="00F6776F">
      <w:pPr>
        <w:spacing w:line="360" w:lineRule="auto"/>
        <w:jc w:val="center"/>
        <w:rPr>
          <w:rFonts w:ascii="宋体" w:eastAsia="宋体" w:hAnsi="宋体"/>
        </w:rPr>
      </w:pPr>
    </w:p>
    <w:p w:rsidR="00F6776F" w:rsidRPr="002E2C49" w:rsidRDefault="00F6776F" w:rsidP="00F6776F">
      <w:pPr>
        <w:spacing w:line="360" w:lineRule="auto"/>
        <w:jc w:val="center"/>
        <w:rPr>
          <w:rFonts w:ascii="黑体" w:eastAsia="黑体" w:hAnsi="黑体"/>
          <w:sz w:val="36"/>
          <w:szCs w:val="36"/>
        </w:rPr>
      </w:pPr>
      <w:r w:rsidRPr="002E2C49">
        <w:rPr>
          <w:rFonts w:ascii="黑体" w:eastAsia="黑体" w:hAnsi="黑体" w:hint="eastAsia"/>
          <w:sz w:val="36"/>
          <w:szCs w:val="36"/>
        </w:rPr>
        <w:lastRenderedPageBreak/>
        <w:t>交通运输博士专业学位授权</w:t>
      </w:r>
      <w:proofErr w:type="gramStart"/>
      <w:r w:rsidRPr="002E2C49">
        <w:rPr>
          <w:rFonts w:ascii="黑体" w:eastAsia="黑体" w:hAnsi="黑体" w:hint="eastAsia"/>
          <w:sz w:val="36"/>
          <w:szCs w:val="36"/>
        </w:rPr>
        <w:t>点申请</w:t>
      </w:r>
      <w:proofErr w:type="gramEnd"/>
      <w:r w:rsidRPr="002E2C49">
        <w:rPr>
          <w:rFonts w:ascii="黑体" w:eastAsia="黑体" w:hAnsi="黑体" w:hint="eastAsia"/>
          <w:sz w:val="36"/>
          <w:szCs w:val="36"/>
        </w:rPr>
        <w:t>基本条件</w:t>
      </w:r>
    </w:p>
    <w:p w:rsidR="00F6776F" w:rsidRPr="002449BF" w:rsidRDefault="00F6776F" w:rsidP="00F6776F">
      <w:pPr>
        <w:spacing w:line="360" w:lineRule="auto"/>
        <w:jc w:val="center"/>
        <w:rPr>
          <w:rFonts w:ascii="宋体" w:eastAsia="宋体" w:hAnsi="宋体"/>
          <w:sz w:val="28"/>
          <w:szCs w:val="28"/>
        </w:rPr>
      </w:pPr>
      <w:r w:rsidRPr="002449BF">
        <w:rPr>
          <w:rFonts w:ascii="宋体" w:eastAsia="宋体" w:hAnsi="宋体" w:hint="eastAsia"/>
          <w:sz w:val="28"/>
          <w:szCs w:val="28"/>
        </w:rPr>
        <w:t>交通运输博士（0861）</w:t>
      </w:r>
    </w:p>
    <w:p w:rsidR="00F6776F" w:rsidRDefault="00F6776F" w:rsidP="00F6776F">
      <w:pPr>
        <w:pStyle w:val="a3"/>
        <w:spacing w:line="360" w:lineRule="auto"/>
        <w:ind w:firstLineChars="200" w:firstLine="560"/>
        <w:rPr>
          <w:rFonts w:ascii="宋体" w:hAnsi="宋体"/>
          <w:color w:val="auto"/>
          <w:kern w:val="2"/>
          <w:sz w:val="28"/>
          <w:szCs w:val="28"/>
        </w:rPr>
      </w:pPr>
      <w:r w:rsidRPr="002449BF">
        <w:rPr>
          <w:rFonts w:ascii="宋体" w:hAnsi="宋体" w:hint="eastAsia"/>
          <w:color w:val="auto"/>
          <w:kern w:val="2"/>
          <w:sz w:val="28"/>
          <w:szCs w:val="28"/>
        </w:rPr>
        <w:t>交通运输博士专业学位是面向交通运输行业的工程博士专业学位。</w:t>
      </w:r>
    </w:p>
    <w:p w:rsidR="00EB476E" w:rsidRPr="00D034E6" w:rsidRDefault="00EB476E" w:rsidP="00EB476E">
      <w:pPr>
        <w:pStyle w:val="a3"/>
        <w:spacing w:line="360" w:lineRule="auto"/>
        <w:rPr>
          <w:rFonts w:ascii="宋体" w:hAnsi="宋体"/>
          <w:color w:val="auto"/>
          <w:kern w:val="2"/>
          <w:sz w:val="28"/>
          <w:szCs w:val="28"/>
        </w:rPr>
      </w:pPr>
      <w:r w:rsidRPr="00D034E6">
        <w:rPr>
          <w:rFonts w:ascii="宋体" w:hAnsi="宋体" w:hint="eastAsia"/>
          <w:color w:val="auto"/>
          <w:kern w:val="2"/>
          <w:sz w:val="28"/>
          <w:szCs w:val="28"/>
        </w:rPr>
        <w:t>交通</w:t>
      </w:r>
      <w:r w:rsidRPr="00D034E6">
        <w:rPr>
          <w:rFonts w:ascii="宋体" w:hAnsi="宋体"/>
          <w:color w:val="auto"/>
          <w:kern w:val="2"/>
          <w:sz w:val="28"/>
          <w:szCs w:val="28"/>
        </w:rPr>
        <w:t>运输</w:t>
      </w:r>
      <w:r w:rsidRPr="00D034E6">
        <w:rPr>
          <w:rFonts w:ascii="宋体" w:hAnsi="宋体" w:hint="eastAsia"/>
          <w:color w:val="auto"/>
          <w:kern w:val="2"/>
          <w:sz w:val="28"/>
          <w:szCs w:val="28"/>
        </w:rPr>
        <w:t>系统是由轨道运输、公路运输、</w:t>
      </w:r>
      <w:r>
        <w:rPr>
          <w:rFonts w:ascii="宋体" w:hAnsi="宋体" w:hint="eastAsia"/>
          <w:color w:val="auto"/>
          <w:kern w:val="2"/>
          <w:sz w:val="28"/>
          <w:szCs w:val="28"/>
        </w:rPr>
        <w:t>水路运输、航空运输和管道运输这五种运输方式构成。交通运输专业学位</w:t>
      </w:r>
      <w:r w:rsidRPr="00D034E6">
        <w:rPr>
          <w:rFonts w:ascii="宋体" w:hAnsi="宋体" w:hint="eastAsia"/>
          <w:color w:val="auto"/>
          <w:kern w:val="2"/>
          <w:sz w:val="28"/>
          <w:szCs w:val="28"/>
        </w:rPr>
        <w:t>涵盖以上每一种运</w:t>
      </w:r>
      <w:r>
        <w:rPr>
          <w:rFonts w:ascii="宋体" w:hAnsi="宋体" w:hint="eastAsia"/>
          <w:color w:val="auto"/>
          <w:kern w:val="2"/>
          <w:sz w:val="28"/>
          <w:szCs w:val="28"/>
        </w:rPr>
        <w:t>输方式中的政策制度、规划设计、施工建设、运行控制、运营管理等</w:t>
      </w:r>
      <w:r>
        <w:rPr>
          <w:rFonts w:ascii="宋体" w:hAnsi="宋体"/>
          <w:color w:val="auto"/>
          <w:kern w:val="2"/>
          <w:sz w:val="28"/>
          <w:szCs w:val="28"/>
        </w:rPr>
        <w:t>内容</w:t>
      </w:r>
      <w:r w:rsidRPr="00D034E6">
        <w:rPr>
          <w:rFonts w:ascii="宋体" w:hAnsi="宋体"/>
          <w:color w:val="auto"/>
          <w:kern w:val="2"/>
          <w:sz w:val="28"/>
          <w:szCs w:val="28"/>
        </w:rPr>
        <w:t>。</w:t>
      </w:r>
    </w:p>
    <w:p w:rsidR="00EB476E" w:rsidRPr="00D034E6" w:rsidRDefault="002E2C49" w:rsidP="00EB476E">
      <w:pPr>
        <w:pStyle w:val="a3"/>
        <w:spacing w:line="360" w:lineRule="auto"/>
        <w:ind w:firstLineChars="200" w:firstLine="560"/>
        <w:rPr>
          <w:rFonts w:ascii="宋体" w:hAnsi="宋体"/>
          <w:color w:val="auto"/>
          <w:kern w:val="2"/>
          <w:sz w:val="28"/>
          <w:szCs w:val="28"/>
        </w:rPr>
      </w:pPr>
      <w:r>
        <w:rPr>
          <w:rFonts w:ascii="宋体" w:hAnsi="宋体" w:hint="eastAsia"/>
          <w:color w:val="auto"/>
          <w:kern w:val="2"/>
          <w:sz w:val="28"/>
          <w:szCs w:val="28"/>
        </w:rPr>
        <w:t>交通运输博</w:t>
      </w:r>
      <w:r w:rsidR="00EB476E" w:rsidRPr="00D034E6">
        <w:rPr>
          <w:rFonts w:ascii="宋体" w:hAnsi="宋体" w:hint="eastAsia"/>
          <w:color w:val="auto"/>
          <w:kern w:val="2"/>
          <w:sz w:val="28"/>
          <w:szCs w:val="28"/>
        </w:rPr>
        <w:t>士专业学位与</w:t>
      </w:r>
      <w:r w:rsidR="00EB476E">
        <w:rPr>
          <w:rFonts w:ascii="宋体" w:hAnsi="宋体" w:hint="eastAsia"/>
          <w:color w:val="auto"/>
          <w:kern w:val="2"/>
          <w:sz w:val="28"/>
          <w:szCs w:val="28"/>
        </w:rPr>
        <w:t>电子信息、</w:t>
      </w:r>
      <w:r w:rsidR="00EB476E" w:rsidRPr="00D034E6">
        <w:rPr>
          <w:rFonts w:ascii="宋体" w:hAnsi="宋体" w:hint="eastAsia"/>
          <w:color w:val="auto"/>
          <w:kern w:val="2"/>
          <w:sz w:val="28"/>
          <w:szCs w:val="28"/>
        </w:rPr>
        <w:t>机械、材料、</w:t>
      </w:r>
      <w:r w:rsidR="00EB476E" w:rsidRPr="00D034E6">
        <w:rPr>
          <w:rFonts w:ascii="宋体" w:hAnsi="宋体"/>
          <w:color w:val="auto"/>
          <w:kern w:val="2"/>
          <w:sz w:val="28"/>
          <w:szCs w:val="28"/>
        </w:rPr>
        <w:t>资源与环境</w:t>
      </w:r>
      <w:r w:rsidR="00EB476E" w:rsidRPr="00D034E6">
        <w:rPr>
          <w:rFonts w:ascii="宋体" w:hAnsi="宋体" w:hint="eastAsia"/>
          <w:color w:val="auto"/>
          <w:kern w:val="2"/>
          <w:sz w:val="28"/>
          <w:szCs w:val="28"/>
        </w:rPr>
        <w:t>、</w:t>
      </w:r>
      <w:r w:rsidR="00EB476E" w:rsidRPr="00D034E6">
        <w:rPr>
          <w:rFonts w:ascii="宋体" w:hAnsi="宋体"/>
          <w:color w:val="auto"/>
          <w:kern w:val="2"/>
          <w:sz w:val="28"/>
          <w:szCs w:val="28"/>
        </w:rPr>
        <w:t>能源与动力、</w:t>
      </w:r>
      <w:r w:rsidR="00EB476E" w:rsidRPr="00D034E6">
        <w:rPr>
          <w:rFonts w:ascii="宋体" w:hAnsi="宋体" w:hint="eastAsia"/>
          <w:color w:val="auto"/>
          <w:kern w:val="2"/>
          <w:sz w:val="28"/>
          <w:szCs w:val="28"/>
        </w:rPr>
        <w:t>土木</w:t>
      </w:r>
      <w:r w:rsidR="00EB476E" w:rsidRPr="00D034E6">
        <w:rPr>
          <w:rFonts w:ascii="宋体" w:hAnsi="宋体"/>
          <w:color w:val="auto"/>
          <w:kern w:val="2"/>
          <w:sz w:val="28"/>
          <w:szCs w:val="28"/>
        </w:rPr>
        <w:t>水利</w:t>
      </w:r>
      <w:r w:rsidR="00EB476E">
        <w:rPr>
          <w:rFonts w:ascii="宋体" w:hAnsi="宋体" w:hint="eastAsia"/>
          <w:color w:val="auto"/>
          <w:kern w:val="2"/>
          <w:sz w:val="28"/>
          <w:szCs w:val="28"/>
        </w:rPr>
        <w:t>等专业学位</w:t>
      </w:r>
      <w:r w:rsidR="00EB476E" w:rsidRPr="00D034E6">
        <w:rPr>
          <w:rFonts w:ascii="宋体" w:hAnsi="宋体" w:hint="eastAsia"/>
          <w:color w:val="auto"/>
          <w:kern w:val="2"/>
          <w:sz w:val="28"/>
          <w:szCs w:val="28"/>
        </w:rPr>
        <w:t>、学科联系密切。随着交通运输向安全、</w:t>
      </w:r>
      <w:r w:rsidR="00EB476E" w:rsidRPr="00D034E6">
        <w:rPr>
          <w:rFonts w:ascii="宋体" w:hAnsi="宋体"/>
          <w:color w:val="auto"/>
          <w:kern w:val="2"/>
          <w:sz w:val="28"/>
          <w:szCs w:val="28"/>
        </w:rPr>
        <w:t>高效</w:t>
      </w:r>
      <w:r w:rsidR="00EB476E" w:rsidRPr="00D034E6">
        <w:rPr>
          <w:rFonts w:ascii="宋体" w:hAnsi="宋体" w:hint="eastAsia"/>
          <w:color w:val="auto"/>
          <w:kern w:val="2"/>
          <w:sz w:val="28"/>
          <w:szCs w:val="28"/>
        </w:rPr>
        <w:t>、绿色、智慧</w:t>
      </w:r>
      <w:r w:rsidR="00EB476E" w:rsidRPr="00D034E6">
        <w:rPr>
          <w:rFonts w:ascii="宋体" w:hAnsi="宋体"/>
          <w:color w:val="auto"/>
          <w:kern w:val="2"/>
          <w:sz w:val="28"/>
          <w:szCs w:val="28"/>
        </w:rPr>
        <w:t>、集成</w:t>
      </w:r>
      <w:r w:rsidR="00EB476E" w:rsidRPr="00D034E6">
        <w:rPr>
          <w:rFonts w:ascii="宋体" w:hAnsi="宋体" w:hint="eastAsia"/>
          <w:color w:val="auto"/>
          <w:kern w:val="2"/>
          <w:sz w:val="28"/>
          <w:szCs w:val="28"/>
        </w:rPr>
        <w:t>等方向不断发展，</w:t>
      </w:r>
      <w:r w:rsidR="00EB476E">
        <w:rPr>
          <w:rFonts w:ascii="宋体" w:hAnsi="宋体" w:hint="eastAsia"/>
          <w:color w:val="auto"/>
          <w:kern w:val="2"/>
          <w:sz w:val="28"/>
          <w:szCs w:val="28"/>
        </w:rPr>
        <w:t>其</w:t>
      </w:r>
      <w:r w:rsidR="00EB476E" w:rsidRPr="00D034E6">
        <w:rPr>
          <w:rFonts w:ascii="宋体" w:hAnsi="宋体" w:hint="eastAsia"/>
          <w:color w:val="auto"/>
          <w:kern w:val="2"/>
          <w:sz w:val="28"/>
          <w:szCs w:val="28"/>
        </w:rPr>
        <w:t>内涵不断更新，呈现出综合、交叉的特点。</w:t>
      </w:r>
    </w:p>
    <w:p w:rsidR="00F6776F" w:rsidRPr="002449BF" w:rsidRDefault="00F6776F" w:rsidP="00F6776F">
      <w:pPr>
        <w:rPr>
          <w:rFonts w:ascii="宋体" w:eastAsia="宋体" w:hAnsi="宋体"/>
          <w:b/>
          <w:sz w:val="28"/>
          <w:szCs w:val="28"/>
        </w:rPr>
      </w:pPr>
      <w:r w:rsidRPr="002449BF">
        <w:rPr>
          <w:rFonts w:ascii="宋体" w:eastAsia="宋体" w:hAnsi="宋体" w:hint="eastAsia"/>
          <w:b/>
          <w:sz w:val="28"/>
          <w:szCs w:val="28"/>
        </w:rPr>
        <w:t>一、专业特色</w:t>
      </w:r>
    </w:p>
    <w:p w:rsidR="00F6776F" w:rsidRPr="002449BF" w:rsidRDefault="00F6776F" w:rsidP="00F6776F">
      <w:pPr>
        <w:pStyle w:val="a3"/>
        <w:spacing w:line="360" w:lineRule="auto"/>
        <w:ind w:firstLineChars="200" w:firstLine="562"/>
        <w:rPr>
          <w:rFonts w:ascii="宋体" w:hAnsi="宋体"/>
          <w:color w:val="auto"/>
          <w:kern w:val="2"/>
          <w:sz w:val="28"/>
          <w:szCs w:val="28"/>
        </w:rPr>
      </w:pPr>
      <w:r w:rsidRPr="002449BF">
        <w:rPr>
          <w:rFonts w:ascii="宋体" w:hAnsi="宋体" w:hint="eastAsia"/>
          <w:b/>
          <w:color w:val="auto"/>
          <w:sz w:val="28"/>
          <w:szCs w:val="28"/>
        </w:rPr>
        <w:t>1.培养目标。</w:t>
      </w:r>
      <w:r w:rsidRPr="002449BF">
        <w:rPr>
          <w:rFonts w:ascii="宋体" w:hAnsi="宋体" w:hint="eastAsia"/>
          <w:color w:val="auto"/>
          <w:kern w:val="2"/>
          <w:sz w:val="28"/>
          <w:szCs w:val="28"/>
        </w:rPr>
        <w:t>交</w:t>
      </w:r>
      <w:r w:rsidRPr="002449BF">
        <w:rPr>
          <w:rFonts w:ascii="宋体" w:hAnsi="宋体"/>
          <w:color w:val="auto"/>
          <w:kern w:val="2"/>
          <w:sz w:val="28"/>
          <w:szCs w:val="28"/>
        </w:rPr>
        <w:t>通运输</w:t>
      </w:r>
      <w:r w:rsidRPr="002449BF">
        <w:rPr>
          <w:rFonts w:ascii="宋体" w:hAnsi="宋体" w:hint="eastAsia"/>
          <w:color w:val="auto"/>
          <w:kern w:val="2"/>
          <w:sz w:val="28"/>
          <w:szCs w:val="28"/>
        </w:rPr>
        <w:t>博士专业学位研究生教育的主要目标是瞄准建设交通强国战略</w:t>
      </w:r>
      <w:r w:rsidRPr="002449BF">
        <w:rPr>
          <w:rFonts w:ascii="宋体" w:hAnsi="宋体"/>
          <w:color w:val="auto"/>
          <w:kern w:val="2"/>
          <w:sz w:val="28"/>
          <w:szCs w:val="28"/>
        </w:rPr>
        <w:t>，适应</w:t>
      </w:r>
      <w:r w:rsidRPr="002449BF">
        <w:rPr>
          <w:rFonts w:ascii="宋体" w:hAnsi="宋体" w:hint="eastAsia"/>
          <w:color w:val="auto"/>
          <w:kern w:val="2"/>
          <w:sz w:val="28"/>
          <w:szCs w:val="28"/>
        </w:rPr>
        <w:t>创新型国家建设需</w:t>
      </w:r>
      <w:r w:rsidRPr="002449BF">
        <w:rPr>
          <w:rFonts w:ascii="宋体" w:hAnsi="宋体"/>
          <w:color w:val="auto"/>
          <w:kern w:val="2"/>
          <w:sz w:val="28"/>
          <w:szCs w:val="28"/>
        </w:rPr>
        <w:t>要，</w:t>
      </w:r>
      <w:r w:rsidRPr="002449BF">
        <w:rPr>
          <w:rFonts w:ascii="宋体" w:hAnsi="宋体" w:hint="eastAsia"/>
          <w:color w:val="auto"/>
          <w:kern w:val="2"/>
          <w:sz w:val="28"/>
          <w:szCs w:val="28"/>
        </w:rPr>
        <w:t>满足国家重大工程项目和重要科技攻关项目对高层次工程应用型创新人才的需求，在</w:t>
      </w:r>
      <w:r w:rsidRPr="002449BF">
        <w:rPr>
          <w:rFonts w:ascii="宋体" w:hAnsi="宋体" w:hint="eastAsia"/>
          <w:color w:val="auto"/>
          <w:sz w:val="28"/>
          <w:szCs w:val="28"/>
        </w:rPr>
        <w:t>交通基础设施工程、交通运输规划与管理、交通信息与控制工程、载运工具运用工程、交通安全与环境、综合运输与物流工程</w:t>
      </w:r>
      <w:r w:rsidRPr="002449BF">
        <w:rPr>
          <w:rFonts w:ascii="宋体" w:hAnsi="宋体" w:hint="eastAsia"/>
          <w:color w:val="auto"/>
          <w:kern w:val="2"/>
          <w:sz w:val="28"/>
          <w:szCs w:val="28"/>
        </w:rPr>
        <w:t>等主干方向，培养具有坚实宽广的理论基础和系统深入的专门知识，具备解决交</w:t>
      </w:r>
      <w:r w:rsidRPr="002449BF">
        <w:rPr>
          <w:rFonts w:ascii="宋体" w:hAnsi="宋体"/>
          <w:color w:val="auto"/>
          <w:kern w:val="2"/>
          <w:sz w:val="28"/>
          <w:szCs w:val="28"/>
        </w:rPr>
        <w:t>通运输相关领域</w:t>
      </w:r>
      <w:r w:rsidRPr="002449BF">
        <w:rPr>
          <w:rFonts w:ascii="宋体" w:hAnsi="宋体" w:hint="eastAsia"/>
          <w:color w:val="auto"/>
          <w:kern w:val="2"/>
          <w:sz w:val="28"/>
          <w:szCs w:val="28"/>
        </w:rPr>
        <w:t>复杂工程技术问题、进行工程技术创新以及组织实施高水平工程技术项目等能力的高层次专门人才，为培养和造就交通</w:t>
      </w:r>
      <w:r w:rsidRPr="002449BF">
        <w:rPr>
          <w:rFonts w:ascii="宋体" w:hAnsi="宋体"/>
          <w:color w:val="auto"/>
          <w:kern w:val="2"/>
          <w:sz w:val="28"/>
          <w:szCs w:val="28"/>
        </w:rPr>
        <w:t>运输</w:t>
      </w:r>
      <w:r w:rsidRPr="002449BF">
        <w:rPr>
          <w:rFonts w:ascii="宋体" w:hAnsi="宋体" w:hint="eastAsia"/>
          <w:color w:val="auto"/>
          <w:kern w:val="2"/>
          <w:sz w:val="28"/>
          <w:szCs w:val="28"/>
        </w:rPr>
        <w:t>技术领军人才奠定基础。</w:t>
      </w:r>
    </w:p>
    <w:p w:rsidR="00F6776F" w:rsidRPr="002449BF" w:rsidRDefault="00F6776F" w:rsidP="00F6776F">
      <w:pPr>
        <w:rPr>
          <w:rFonts w:ascii="宋体" w:eastAsia="宋体" w:hAnsi="宋体"/>
          <w:b/>
          <w:sz w:val="28"/>
          <w:szCs w:val="28"/>
        </w:rPr>
      </w:pPr>
      <w:r w:rsidRPr="002449BF">
        <w:rPr>
          <w:rFonts w:ascii="宋体" w:eastAsia="宋体" w:hAnsi="宋体" w:hint="eastAsia"/>
          <w:b/>
          <w:sz w:val="28"/>
          <w:szCs w:val="28"/>
        </w:rPr>
        <w:t>二、师资队伍</w:t>
      </w:r>
    </w:p>
    <w:p w:rsidR="00F6776F" w:rsidRPr="002449BF" w:rsidRDefault="00F6776F" w:rsidP="00F6776F">
      <w:pPr>
        <w:pStyle w:val="a3"/>
        <w:spacing w:line="360" w:lineRule="auto"/>
        <w:ind w:firstLineChars="200" w:firstLine="562"/>
        <w:rPr>
          <w:rFonts w:ascii="宋体" w:hAnsi="宋体"/>
          <w:color w:val="auto"/>
          <w:kern w:val="2"/>
          <w:sz w:val="28"/>
          <w:szCs w:val="28"/>
        </w:rPr>
      </w:pPr>
      <w:r w:rsidRPr="002449BF">
        <w:rPr>
          <w:rFonts w:ascii="宋体" w:hAnsi="宋体" w:hint="eastAsia"/>
          <w:b/>
          <w:color w:val="auto"/>
          <w:sz w:val="28"/>
          <w:szCs w:val="28"/>
        </w:rPr>
        <w:t>2.人员规模。</w:t>
      </w:r>
      <w:r w:rsidRPr="002449BF">
        <w:rPr>
          <w:rFonts w:ascii="宋体" w:hAnsi="宋体" w:hint="eastAsia"/>
          <w:color w:val="auto"/>
          <w:kern w:val="2"/>
          <w:sz w:val="28"/>
          <w:szCs w:val="28"/>
        </w:rPr>
        <w:t>专任教师不少于20人；应与交通</w:t>
      </w:r>
      <w:r w:rsidRPr="002449BF">
        <w:rPr>
          <w:rFonts w:ascii="宋体" w:hAnsi="宋体"/>
          <w:color w:val="auto"/>
          <w:kern w:val="2"/>
          <w:sz w:val="28"/>
          <w:szCs w:val="28"/>
        </w:rPr>
        <w:t>运输</w:t>
      </w:r>
      <w:r w:rsidRPr="002449BF">
        <w:rPr>
          <w:rFonts w:ascii="宋体" w:hAnsi="宋体" w:hint="eastAsia"/>
          <w:color w:val="auto"/>
          <w:kern w:val="2"/>
          <w:sz w:val="28"/>
          <w:szCs w:val="28"/>
        </w:rPr>
        <w:t>相关行（企）业高级工程技术或管理人员共同建设专业化教学团队和导师团队，参与</w:t>
      </w:r>
      <w:r w:rsidRPr="002449BF">
        <w:rPr>
          <w:rFonts w:ascii="宋体" w:hAnsi="宋体" w:hint="eastAsia"/>
          <w:color w:val="auto"/>
          <w:kern w:val="2"/>
          <w:sz w:val="28"/>
          <w:szCs w:val="28"/>
        </w:rPr>
        <w:lastRenderedPageBreak/>
        <w:t>交</w:t>
      </w:r>
      <w:r w:rsidRPr="002449BF">
        <w:rPr>
          <w:rFonts w:ascii="宋体" w:hAnsi="宋体"/>
          <w:color w:val="auto"/>
          <w:kern w:val="2"/>
          <w:sz w:val="28"/>
          <w:szCs w:val="28"/>
        </w:rPr>
        <w:t>通运输</w:t>
      </w:r>
      <w:r w:rsidRPr="002449BF">
        <w:rPr>
          <w:rFonts w:ascii="宋体" w:hAnsi="宋体" w:hint="eastAsia"/>
          <w:color w:val="auto"/>
          <w:kern w:val="2"/>
          <w:sz w:val="28"/>
          <w:szCs w:val="28"/>
        </w:rPr>
        <w:t>研究生教学与指导的行（企）</w:t>
      </w:r>
      <w:proofErr w:type="gramStart"/>
      <w:r w:rsidRPr="002449BF">
        <w:rPr>
          <w:rFonts w:ascii="宋体" w:hAnsi="宋体" w:hint="eastAsia"/>
          <w:color w:val="auto"/>
          <w:kern w:val="2"/>
          <w:sz w:val="28"/>
          <w:szCs w:val="28"/>
        </w:rPr>
        <w:t>业教师</w:t>
      </w:r>
      <w:proofErr w:type="gramEnd"/>
      <w:r w:rsidRPr="002449BF">
        <w:rPr>
          <w:rFonts w:ascii="宋体" w:hAnsi="宋体" w:hint="eastAsia"/>
          <w:color w:val="auto"/>
          <w:kern w:val="2"/>
          <w:sz w:val="28"/>
          <w:szCs w:val="28"/>
        </w:rPr>
        <w:t>人数不少于专任教师数的1/2。</w:t>
      </w:r>
    </w:p>
    <w:p w:rsidR="00F6776F" w:rsidRPr="002449BF" w:rsidRDefault="00F6776F" w:rsidP="00F6776F">
      <w:pPr>
        <w:pStyle w:val="a3"/>
        <w:spacing w:line="360" w:lineRule="auto"/>
        <w:ind w:firstLineChars="200" w:firstLine="562"/>
        <w:rPr>
          <w:rFonts w:ascii="宋体" w:hAnsi="宋体"/>
          <w:color w:val="auto"/>
          <w:kern w:val="2"/>
          <w:sz w:val="28"/>
          <w:szCs w:val="28"/>
        </w:rPr>
      </w:pPr>
      <w:r w:rsidRPr="002449BF">
        <w:rPr>
          <w:rFonts w:ascii="宋体" w:hAnsi="宋体" w:hint="eastAsia"/>
          <w:b/>
          <w:color w:val="auto"/>
          <w:sz w:val="28"/>
          <w:szCs w:val="28"/>
        </w:rPr>
        <w:t>3.人员结构。</w:t>
      </w:r>
      <w:r w:rsidRPr="002449BF">
        <w:rPr>
          <w:rFonts w:ascii="宋体" w:hAnsi="宋体" w:hint="eastAsia"/>
          <w:color w:val="auto"/>
          <w:kern w:val="2"/>
          <w:sz w:val="28"/>
          <w:szCs w:val="28"/>
        </w:rPr>
        <w:t>具有一支知识、年龄以及职称结构合理的师资队伍，其中应有50%及以上的教师主持过或作为主要骨干参加过国家级或省部级重大、重要工程类科技项目，并有较大比例的教师拥有与企业合作开展研发工作的经历。还应具有较充足的能够协助指导交</w:t>
      </w:r>
      <w:r w:rsidRPr="002449BF">
        <w:rPr>
          <w:rFonts w:ascii="宋体" w:hAnsi="宋体"/>
          <w:color w:val="auto"/>
          <w:kern w:val="2"/>
          <w:sz w:val="28"/>
          <w:szCs w:val="28"/>
        </w:rPr>
        <w:t>通运输</w:t>
      </w:r>
      <w:r w:rsidRPr="002449BF">
        <w:rPr>
          <w:rFonts w:ascii="宋体" w:hAnsi="宋体" w:hint="eastAsia"/>
          <w:color w:val="auto"/>
          <w:kern w:val="2"/>
          <w:sz w:val="28"/>
          <w:szCs w:val="28"/>
        </w:rPr>
        <w:t>博士研究生的企业专家队伍，企业导师应具有至少15年的工程实践经验，</w:t>
      </w:r>
      <w:proofErr w:type="gramStart"/>
      <w:r w:rsidRPr="002449BF">
        <w:rPr>
          <w:rFonts w:ascii="宋体" w:hAnsi="宋体" w:hint="eastAsia"/>
          <w:color w:val="auto"/>
          <w:kern w:val="2"/>
          <w:sz w:val="28"/>
          <w:szCs w:val="28"/>
        </w:rPr>
        <w:t>且主持</w:t>
      </w:r>
      <w:proofErr w:type="gramEnd"/>
      <w:r w:rsidRPr="002449BF">
        <w:rPr>
          <w:rFonts w:ascii="宋体" w:hAnsi="宋体" w:hint="eastAsia"/>
          <w:color w:val="auto"/>
          <w:kern w:val="2"/>
          <w:sz w:val="28"/>
          <w:szCs w:val="28"/>
        </w:rPr>
        <w:t>过或作为主要骨干参加过国家或省部级重大、重要交</w:t>
      </w:r>
      <w:r w:rsidRPr="002449BF">
        <w:rPr>
          <w:rFonts w:ascii="宋体" w:hAnsi="宋体"/>
          <w:color w:val="auto"/>
          <w:kern w:val="2"/>
          <w:sz w:val="28"/>
          <w:szCs w:val="28"/>
        </w:rPr>
        <w:t>通运输</w:t>
      </w:r>
      <w:r w:rsidRPr="002449BF">
        <w:rPr>
          <w:rFonts w:ascii="宋体" w:hAnsi="宋体" w:hint="eastAsia"/>
          <w:color w:val="auto"/>
          <w:kern w:val="2"/>
          <w:sz w:val="28"/>
          <w:szCs w:val="28"/>
        </w:rPr>
        <w:t>工程类科技项目。</w:t>
      </w:r>
    </w:p>
    <w:p w:rsidR="00F6776F" w:rsidRPr="002449BF" w:rsidRDefault="00F6776F" w:rsidP="00F6776F">
      <w:pPr>
        <w:pStyle w:val="a3"/>
        <w:spacing w:line="360" w:lineRule="auto"/>
        <w:ind w:firstLineChars="200" w:firstLine="562"/>
        <w:rPr>
          <w:rFonts w:ascii="宋体" w:hAnsi="宋体"/>
          <w:color w:val="auto"/>
          <w:kern w:val="2"/>
          <w:sz w:val="28"/>
          <w:szCs w:val="28"/>
        </w:rPr>
      </w:pPr>
      <w:r>
        <w:rPr>
          <w:rFonts w:ascii="宋体" w:hAnsi="宋体" w:hint="eastAsia"/>
          <w:b/>
          <w:color w:val="auto"/>
          <w:sz w:val="28"/>
          <w:szCs w:val="28"/>
        </w:rPr>
        <w:t>4.</w:t>
      </w:r>
      <w:r w:rsidRPr="002449BF">
        <w:rPr>
          <w:rFonts w:ascii="宋体" w:hAnsi="宋体" w:hint="eastAsia"/>
          <w:b/>
          <w:color w:val="auto"/>
          <w:sz w:val="28"/>
          <w:szCs w:val="28"/>
        </w:rPr>
        <w:t>骨干教师。</w:t>
      </w:r>
      <w:r w:rsidRPr="002449BF">
        <w:rPr>
          <w:rFonts w:ascii="宋体" w:hAnsi="宋体" w:hint="eastAsia"/>
          <w:color w:val="auto"/>
          <w:kern w:val="2"/>
          <w:sz w:val="28"/>
          <w:szCs w:val="28"/>
        </w:rPr>
        <w:t>骨干教师应有较高的专业技术水平、丰富的工程实践经验和人才培养经验，有不少于1/5的教师参与过本单位或其他单位交</w:t>
      </w:r>
      <w:r w:rsidRPr="002449BF">
        <w:rPr>
          <w:rFonts w:ascii="宋体" w:hAnsi="宋体"/>
          <w:color w:val="auto"/>
          <w:kern w:val="2"/>
          <w:sz w:val="28"/>
          <w:szCs w:val="28"/>
        </w:rPr>
        <w:t>通运输</w:t>
      </w:r>
      <w:r w:rsidRPr="002449BF">
        <w:rPr>
          <w:rFonts w:ascii="宋体" w:hAnsi="宋体" w:hint="eastAsia"/>
          <w:color w:val="auto"/>
          <w:kern w:val="2"/>
          <w:sz w:val="28"/>
          <w:szCs w:val="28"/>
        </w:rPr>
        <w:t>硕士研究生的指导工作。</w:t>
      </w:r>
    </w:p>
    <w:p w:rsidR="00F6776F" w:rsidRPr="002449BF" w:rsidRDefault="00F6776F" w:rsidP="00F6776F">
      <w:pPr>
        <w:rPr>
          <w:rFonts w:ascii="宋体" w:eastAsia="宋体" w:hAnsi="宋体"/>
          <w:b/>
          <w:sz w:val="28"/>
          <w:szCs w:val="28"/>
        </w:rPr>
      </w:pPr>
      <w:r w:rsidRPr="002449BF">
        <w:rPr>
          <w:rFonts w:ascii="宋体" w:eastAsia="宋体" w:hAnsi="宋体" w:hint="eastAsia"/>
          <w:b/>
          <w:sz w:val="28"/>
          <w:szCs w:val="28"/>
        </w:rPr>
        <w:t>三、人才培养</w:t>
      </w:r>
    </w:p>
    <w:p w:rsidR="00F6776F" w:rsidRPr="002449BF" w:rsidRDefault="00F6776F" w:rsidP="00F6776F">
      <w:pPr>
        <w:pStyle w:val="a3"/>
        <w:spacing w:line="360" w:lineRule="auto"/>
        <w:ind w:firstLineChars="200" w:firstLine="562"/>
        <w:rPr>
          <w:rFonts w:ascii="宋体" w:hAnsi="宋体"/>
          <w:color w:val="auto"/>
          <w:kern w:val="2"/>
          <w:sz w:val="28"/>
          <w:szCs w:val="28"/>
        </w:rPr>
      </w:pPr>
      <w:r w:rsidRPr="002449BF">
        <w:rPr>
          <w:rFonts w:ascii="宋体" w:hAnsi="宋体" w:hint="eastAsia"/>
          <w:b/>
          <w:color w:val="auto"/>
          <w:sz w:val="28"/>
          <w:szCs w:val="28"/>
        </w:rPr>
        <w:t>5.课程与教学。</w:t>
      </w:r>
      <w:r w:rsidRPr="002449BF">
        <w:rPr>
          <w:rFonts w:ascii="宋体" w:hAnsi="宋体" w:hint="eastAsia"/>
          <w:color w:val="auto"/>
          <w:kern w:val="2"/>
          <w:sz w:val="28"/>
          <w:szCs w:val="28"/>
        </w:rPr>
        <w:t>确定特色鲜明、优势突出的培养目标，制订相应的培养方案，构建培养课程体系，明确学位论文的形式与基本要求，建立培养质量评价标准和保障体系。保证学生能够参与面向国家重大需求的交</w:t>
      </w:r>
      <w:r w:rsidRPr="002449BF">
        <w:rPr>
          <w:rFonts w:ascii="宋体" w:hAnsi="宋体"/>
          <w:color w:val="auto"/>
          <w:kern w:val="2"/>
          <w:sz w:val="28"/>
          <w:szCs w:val="28"/>
        </w:rPr>
        <w:t>通运输</w:t>
      </w:r>
      <w:r w:rsidRPr="002449BF">
        <w:rPr>
          <w:rFonts w:ascii="宋体" w:hAnsi="宋体" w:hint="eastAsia"/>
          <w:color w:val="auto"/>
          <w:kern w:val="2"/>
          <w:sz w:val="28"/>
          <w:szCs w:val="28"/>
        </w:rPr>
        <w:t>应用研究课题或技术开发项目，有效提高学生的技术创新能力、组织领导能力和项目管理能力。</w:t>
      </w:r>
    </w:p>
    <w:p w:rsidR="00F6776F" w:rsidRPr="002449BF" w:rsidRDefault="00F6776F" w:rsidP="00F6776F">
      <w:pPr>
        <w:pStyle w:val="a3"/>
        <w:spacing w:line="360" w:lineRule="auto"/>
        <w:ind w:firstLineChars="200" w:firstLine="562"/>
        <w:rPr>
          <w:rFonts w:ascii="宋体" w:hAnsi="宋体"/>
          <w:color w:val="auto"/>
          <w:kern w:val="2"/>
          <w:sz w:val="28"/>
          <w:szCs w:val="28"/>
        </w:rPr>
      </w:pPr>
      <w:r w:rsidRPr="002449BF">
        <w:rPr>
          <w:rFonts w:ascii="宋体" w:hAnsi="宋体" w:hint="eastAsia"/>
          <w:b/>
          <w:color w:val="auto"/>
          <w:sz w:val="28"/>
          <w:szCs w:val="28"/>
        </w:rPr>
        <w:t>6.培养质量。</w:t>
      </w:r>
      <w:r w:rsidRPr="002449BF">
        <w:rPr>
          <w:rFonts w:ascii="宋体" w:hAnsi="宋体" w:hint="eastAsia"/>
          <w:color w:val="auto"/>
          <w:kern w:val="2"/>
          <w:sz w:val="28"/>
          <w:szCs w:val="28"/>
        </w:rPr>
        <w:t>申请单位在交</w:t>
      </w:r>
      <w:r w:rsidRPr="002449BF">
        <w:rPr>
          <w:rFonts w:ascii="宋体" w:hAnsi="宋体"/>
          <w:color w:val="auto"/>
          <w:kern w:val="2"/>
          <w:sz w:val="28"/>
          <w:szCs w:val="28"/>
        </w:rPr>
        <w:t>通运输</w:t>
      </w:r>
      <w:r w:rsidRPr="002449BF">
        <w:rPr>
          <w:rFonts w:ascii="宋体" w:hAnsi="宋体" w:hint="eastAsia"/>
          <w:color w:val="auto"/>
          <w:kern w:val="2"/>
          <w:sz w:val="28"/>
          <w:szCs w:val="28"/>
        </w:rPr>
        <w:t>相</w:t>
      </w:r>
      <w:r w:rsidRPr="002449BF">
        <w:rPr>
          <w:rFonts w:ascii="宋体" w:hAnsi="宋体"/>
          <w:color w:val="auto"/>
          <w:kern w:val="2"/>
          <w:sz w:val="28"/>
          <w:szCs w:val="28"/>
        </w:rPr>
        <w:t>关</w:t>
      </w:r>
      <w:r w:rsidRPr="002449BF">
        <w:rPr>
          <w:rFonts w:ascii="宋体" w:hAnsi="宋体" w:hint="eastAsia"/>
          <w:color w:val="auto"/>
          <w:kern w:val="2"/>
          <w:sz w:val="28"/>
          <w:szCs w:val="28"/>
        </w:rPr>
        <w:t>主干及支撑学科方向应具有至少8年的博士研究生培养经验，</w:t>
      </w:r>
      <w:proofErr w:type="gramStart"/>
      <w:r w:rsidRPr="002449BF">
        <w:rPr>
          <w:rFonts w:ascii="宋体" w:hAnsi="宋体" w:hint="eastAsia"/>
          <w:color w:val="auto"/>
          <w:kern w:val="2"/>
          <w:sz w:val="28"/>
          <w:szCs w:val="28"/>
        </w:rPr>
        <w:t>且培养</w:t>
      </w:r>
      <w:proofErr w:type="gramEnd"/>
      <w:r w:rsidRPr="002449BF">
        <w:rPr>
          <w:rFonts w:ascii="宋体" w:hAnsi="宋体" w:hint="eastAsia"/>
          <w:color w:val="auto"/>
          <w:kern w:val="2"/>
          <w:sz w:val="28"/>
          <w:szCs w:val="28"/>
        </w:rPr>
        <w:t>质量高，近5年累计授予博士学位人数不少于100人。同时，申请单位在交通</w:t>
      </w:r>
      <w:r w:rsidRPr="002449BF">
        <w:rPr>
          <w:rFonts w:ascii="宋体" w:hAnsi="宋体"/>
          <w:color w:val="auto"/>
          <w:kern w:val="2"/>
          <w:sz w:val="28"/>
          <w:szCs w:val="28"/>
        </w:rPr>
        <w:t>运输</w:t>
      </w:r>
      <w:r w:rsidRPr="002449BF">
        <w:rPr>
          <w:rFonts w:ascii="宋体" w:hAnsi="宋体" w:hint="eastAsia"/>
          <w:color w:val="auto"/>
          <w:kern w:val="2"/>
          <w:sz w:val="28"/>
          <w:szCs w:val="28"/>
        </w:rPr>
        <w:t>硕士等相关类别</w:t>
      </w:r>
      <w:r w:rsidRPr="002449BF">
        <w:rPr>
          <w:rFonts w:ascii="宋体" w:hAnsi="宋体"/>
          <w:color w:val="auto"/>
          <w:kern w:val="2"/>
          <w:sz w:val="28"/>
          <w:szCs w:val="28"/>
        </w:rPr>
        <w:t>或</w:t>
      </w:r>
      <w:r w:rsidRPr="002449BF">
        <w:rPr>
          <w:rFonts w:ascii="宋体" w:hAnsi="宋体" w:hint="eastAsia"/>
          <w:color w:val="auto"/>
          <w:kern w:val="2"/>
          <w:sz w:val="28"/>
          <w:szCs w:val="28"/>
        </w:rPr>
        <w:t>领域应有至少8年的工程硕士培养经验，</w:t>
      </w:r>
      <w:proofErr w:type="gramStart"/>
      <w:r w:rsidRPr="002449BF">
        <w:rPr>
          <w:rFonts w:ascii="宋体" w:hAnsi="宋体" w:hint="eastAsia"/>
          <w:color w:val="auto"/>
          <w:kern w:val="2"/>
          <w:sz w:val="28"/>
          <w:szCs w:val="28"/>
        </w:rPr>
        <w:t>且培养</w:t>
      </w:r>
      <w:proofErr w:type="gramEnd"/>
      <w:r w:rsidRPr="002449BF">
        <w:rPr>
          <w:rFonts w:ascii="宋体" w:hAnsi="宋体" w:hint="eastAsia"/>
          <w:color w:val="auto"/>
          <w:kern w:val="2"/>
          <w:sz w:val="28"/>
          <w:szCs w:val="28"/>
        </w:rPr>
        <w:t>效果良好。</w:t>
      </w:r>
    </w:p>
    <w:p w:rsidR="00F6776F" w:rsidRPr="002449BF" w:rsidRDefault="00F6776F" w:rsidP="00F6776F">
      <w:pPr>
        <w:rPr>
          <w:rFonts w:ascii="宋体" w:eastAsia="宋体" w:hAnsi="宋体"/>
          <w:b/>
          <w:sz w:val="28"/>
          <w:szCs w:val="28"/>
        </w:rPr>
      </w:pPr>
      <w:r w:rsidRPr="002449BF">
        <w:rPr>
          <w:rFonts w:ascii="宋体" w:eastAsia="宋体" w:hAnsi="宋体" w:hint="eastAsia"/>
          <w:b/>
          <w:sz w:val="28"/>
          <w:szCs w:val="28"/>
        </w:rPr>
        <w:t>四、科研能力及水平</w:t>
      </w:r>
    </w:p>
    <w:p w:rsidR="00F6776F" w:rsidRPr="002449BF" w:rsidRDefault="00F6776F" w:rsidP="00F6776F">
      <w:pPr>
        <w:pStyle w:val="a3"/>
        <w:spacing w:line="360" w:lineRule="auto"/>
        <w:ind w:firstLineChars="200" w:firstLine="562"/>
        <w:rPr>
          <w:rFonts w:ascii="宋体" w:hAnsi="宋体" w:cstheme="minorBidi"/>
          <w:color w:val="auto"/>
          <w:kern w:val="2"/>
          <w:sz w:val="28"/>
          <w:szCs w:val="28"/>
        </w:rPr>
      </w:pPr>
      <w:r w:rsidRPr="002449BF">
        <w:rPr>
          <w:rFonts w:ascii="宋体" w:hAnsi="宋体" w:hint="eastAsia"/>
          <w:b/>
          <w:color w:val="auto"/>
          <w:sz w:val="28"/>
          <w:szCs w:val="28"/>
        </w:rPr>
        <w:lastRenderedPageBreak/>
        <w:t>7.科研水平。</w:t>
      </w:r>
      <w:r w:rsidRPr="002449BF">
        <w:rPr>
          <w:rFonts w:ascii="宋体" w:hAnsi="宋体" w:cstheme="minorBidi" w:hint="eastAsia"/>
          <w:color w:val="auto"/>
          <w:kern w:val="2"/>
          <w:sz w:val="28"/>
          <w:szCs w:val="28"/>
        </w:rPr>
        <w:t>在交</w:t>
      </w:r>
      <w:r w:rsidRPr="002449BF">
        <w:rPr>
          <w:rFonts w:ascii="宋体" w:hAnsi="宋体" w:cstheme="minorBidi"/>
          <w:color w:val="auto"/>
          <w:kern w:val="2"/>
          <w:sz w:val="28"/>
          <w:szCs w:val="28"/>
        </w:rPr>
        <w:t>通运输</w:t>
      </w:r>
      <w:r w:rsidRPr="002449BF">
        <w:rPr>
          <w:rFonts w:ascii="宋体" w:hAnsi="宋体" w:cstheme="minorBidi" w:hint="eastAsia"/>
          <w:color w:val="auto"/>
          <w:kern w:val="2"/>
          <w:sz w:val="28"/>
          <w:szCs w:val="28"/>
        </w:rPr>
        <w:t>相</w:t>
      </w:r>
      <w:r w:rsidRPr="002449BF">
        <w:rPr>
          <w:rFonts w:ascii="宋体" w:hAnsi="宋体" w:cstheme="minorBidi"/>
          <w:color w:val="auto"/>
          <w:kern w:val="2"/>
          <w:sz w:val="28"/>
          <w:szCs w:val="28"/>
        </w:rPr>
        <w:t>关领域</w:t>
      </w:r>
      <w:r w:rsidRPr="002449BF">
        <w:rPr>
          <w:rFonts w:ascii="宋体" w:hAnsi="宋体" w:cstheme="minorBidi" w:hint="eastAsia"/>
          <w:color w:val="auto"/>
          <w:kern w:val="2"/>
          <w:sz w:val="28"/>
          <w:szCs w:val="28"/>
        </w:rPr>
        <w:t>应具有很强的重大技术攻关能力和工程技术研究能力。近5年，申请单位应作为第一完成单位在所申请领域获得国家科学技术进步奖或技术发明奖（二等及以上）、省部级科学技术进步奖或技术发明奖（一等及以上）至少3项。在申请领域内应具有国家或省部级科研平台，承担多项国家或省部级重大、重点工程类科技项目或重大横向委托课题，研究经费充足。近5年，申请单位在交通</w:t>
      </w:r>
      <w:r w:rsidRPr="002449BF">
        <w:rPr>
          <w:rFonts w:ascii="宋体" w:hAnsi="宋体" w:cstheme="minorBidi"/>
          <w:color w:val="auto"/>
          <w:kern w:val="2"/>
          <w:sz w:val="28"/>
          <w:szCs w:val="28"/>
        </w:rPr>
        <w:t>运输相关</w:t>
      </w:r>
      <w:r w:rsidRPr="002449BF">
        <w:rPr>
          <w:rFonts w:ascii="宋体" w:hAnsi="宋体" w:cstheme="minorBidi" w:hint="eastAsia"/>
          <w:color w:val="auto"/>
          <w:kern w:val="2"/>
          <w:sz w:val="28"/>
          <w:szCs w:val="28"/>
        </w:rPr>
        <w:t>领域，每年专任教师人均科研经费不少于50万元，科研总经费年均不少于3000万元，其中省部级及以上重大、重点工程类项目、重大横向委托课题（500万元以上项目）经费年均不少于2</w:t>
      </w:r>
      <w:r w:rsidRPr="002449BF">
        <w:rPr>
          <w:rFonts w:ascii="宋体" w:hAnsi="宋体" w:cstheme="minorBidi"/>
          <w:color w:val="auto"/>
          <w:kern w:val="2"/>
          <w:sz w:val="28"/>
          <w:szCs w:val="28"/>
        </w:rPr>
        <w:t>000</w:t>
      </w:r>
      <w:r w:rsidRPr="002449BF">
        <w:rPr>
          <w:rFonts w:ascii="宋体" w:hAnsi="宋体" w:cstheme="minorBidi" w:hint="eastAsia"/>
          <w:color w:val="auto"/>
          <w:kern w:val="2"/>
          <w:sz w:val="28"/>
          <w:szCs w:val="28"/>
        </w:rPr>
        <w:t>万元。</w:t>
      </w:r>
    </w:p>
    <w:p w:rsidR="00F6776F" w:rsidRPr="002449BF" w:rsidRDefault="00F6776F" w:rsidP="00F6776F">
      <w:pPr>
        <w:pStyle w:val="a3"/>
        <w:spacing w:line="360" w:lineRule="auto"/>
        <w:ind w:firstLineChars="200" w:firstLine="562"/>
        <w:rPr>
          <w:rFonts w:ascii="宋体" w:hAnsi="宋体" w:cstheme="minorBidi"/>
          <w:color w:val="auto"/>
          <w:kern w:val="2"/>
          <w:sz w:val="28"/>
          <w:szCs w:val="28"/>
        </w:rPr>
      </w:pPr>
      <w:r w:rsidRPr="002449BF">
        <w:rPr>
          <w:rFonts w:ascii="宋体" w:hAnsi="宋体" w:hint="eastAsia"/>
          <w:b/>
          <w:color w:val="auto"/>
          <w:sz w:val="28"/>
          <w:szCs w:val="28"/>
        </w:rPr>
        <w:t>8.专业实践。</w:t>
      </w:r>
      <w:r w:rsidRPr="002449BF">
        <w:rPr>
          <w:rFonts w:ascii="宋体" w:hAnsi="宋体" w:cstheme="minorBidi" w:hint="eastAsia"/>
          <w:color w:val="auto"/>
          <w:kern w:val="2"/>
          <w:sz w:val="28"/>
          <w:szCs w:val="28"/>
        </w:rPr>
        <w:t>与交</w:t>
      </w:r>
      <w:r w:rsidRPr="002449BF">
        <w:rPr>
          <w:rFonts w:ascii="宋体" w:hAnsi="宋体" w:cstheme="minorBidi"/>
          <w:color w:val="auto"/>
          <w:kern w:val="2"/>
          <w:sz w:val="28"/>
          <w:szCs w:val="28"/>
        </w:rPr>
        <w:t>通运输</w:t>
      </w:r>
      <w:r w:rsidRPr="002449BF">
        <w:rPr>
          <w:rFonts w:ascii="宋体" w:hAnsi="宋体" w:cstheme="minorBidi" w:hint="eastAsia"/>
          <w:color w:val="auto"/>
          <w:kern w:val="2"/>
          <w:sz w:val="28"/>
          <w:szCs w:val="28"/>
        </w:rPr>
        <w:t>领域相关的行业骨干企业应建立长期稳定的合作关系，并建立了研究生合作培养基地。合作企业在交</w:t>
      </w:r>
      <w:r w:rsidRPr="002449BF">
        <w:rPr>
          <w:rFonts w:ascii="宋体" w:hAnsi="宋体" w:cstheme="minorBidi"/>
          <w:color w:val="auto"/>
          <w:kern w:val="2"/>
          <w:sz w:val="28"/>
          <w:szCs w:val="28"/>
        </w:rPr>
        <w:t>通运输</w:t>
      </w:r>
      <w:r w:rsidRPr="002449BF">
        <w:rPr>
          <w:rFonts w:ascii="宋体" w:hAnsi="宋体" w:cstheme="minorBidi" w:hint="eastAsia"/>
          <w:color w:val="auto"/>
          <w:kern w:val="2"/>
          <w:sz w:val="28"/>
          <w:szCs w:val="28"/>
        </w:rPr>
        <w:t>相关工程领域应具有国家或省部级技术研发平台，承担多项国家或省部级重大、重点工程类科技项目，研究经费充足，并能为交</w:t>
      </w:r>
      <w:r w:rsidRPr="002449BF">
        <w:rPr>
          <w:rFonts w:ascii="宋体" w:hAnsi="宋体" w:cstheme="minorBidi"/>
          <w:color w:val="auto"/>
          <w:kern w:val="2"/>
          <w:sz w:val="28"/>
          <w:szCs w:val="28"/>
        </w:rPr>
        <w:t>通运输</w:t>
      </w:r>
      <w:r w:rsidRPr="002449BF">
        <w:rPr>
          <w:rFonts w:ascii="宋体" w:hAnsi="宋体" w:cstheme="minorBidi" w:hint="eastAsia"/>
          <w:color w:val="auto"/>
          <w:kern w:val="2"/>
          <w:sz w:val="28"/>
          <w:szCs w:val="28"/>
        </w:rPr>
        <w:t>专业博士研究生配备高水平具有丰富实践经验的企业指导教师。企业指导教师要全面参与博士研究生的专业实践、博士学位论文开题、中期检查、以及论文指导与</w:t>
      </w:r>
      <w:proofErr w:type="gramStart"/>
      <w:r w:rsidRPr="002449BF">
        <w:rPr>
          <w:rFonts w:ascii="宋体" w:hAnsi="宋体" w:cstheme="minorBidi" w:hint="eastAsia"/>
          <w:color w:val="auto"/>
          <w:kern w:val="2"/>
          <w:sz w:val="28"/>
          <w:szCs w:val="28"/>
        </w:rPr>
        <w:t>答辩全</w:t>
      </w:r>
      <w:proofErr w:type="gramEnd"/>
      <w:r w:rsidRPr="002449BF">
        <w:rPr>
          <w:rFonts w:ascii="宋体" w:hAnsi="宋体" w:cstheme="minorBidi" w:hint="eastAsia"/>
          <w:color w:val="auto"/>
          <w:kern w:val="2"/>
          <w:sz w:val="28"/>
          <w:szCs w:val="28"/>
        </w:rPr>
        <w:t>过程。</w:t>
      </w:r>
    </w:p>
    <w:p w:rsidR="00F6776F" w:rsidRPr="002449BF" w:rsidRDefault="00F6776F" w:rsidP="00F6776F">
      <w:pPr>
        <w:pStyle w:val="a3"/>
        <w:spacing w:line="360" w:lineRule="auto"/>
        <w:ind w:firstLineChars="200" w:firstLine="562"/>
        <w:rPr>
          <w:rFonts w:ascii="宋体" w:hAnsi="宋体" w:cstheme="minorBidi"/>
          <w:color w:val="auto"/>
          <w:kern w:val="2"/>
          <w:sz w:val="28"/>
          <w:szCs w:val="28"/>
        </w:rPr>
      </w:pPr>
      <w:r w:rsidRPr="002449BF">
        <w:rPr>
          <w:rFonts w:ascii="宋体" w:hAnsi="宋体" w:hint="eastAsia"/>
          <w:b/>
          <w:color w:val="auto"/>
          <w:sz w:val="28"/>
          <w:szCs w:val="28"/>
        </w:rPr>
        <w:t>9.支撑条件。</w:t>
      </w:r>
      <w:r w:rsidRPr="002449BF">
        <w:rPr>
          <w:rFonts w:ascii="宋体" w:hAnsi="宋体" w:cstheme="minorBidi" w:hint="eastAsia"/>
          <w:color w:val="auto"/>
          <w:kern w:val="2"/>
          <w:sz w:val="28"/>
          <w:szCs w:val="28"/>
        </w:rPr>
        <w:t>申请交</w:t>
      </w:r>
      <w:r w:rsidRPr="002449BF">
        <w:rPr>
          <w:rFonts w:ascii="宋体" w:hAnsi="宋体" w:cstheme="minorBidi"/>
          <w:color w:val="auto"/>
          <w:kern w:val="2"/>
          <w:sz w:val="28"/>
          <w:szCs w:val="28"/>
        </w:rPr>
        <w:t>通运输</w:t>
      </w:r>
      <w:r w:rsidRPr="002449BF">
        <w:rPr>
          <w:rFonts w:ascii="宋体" w:hAnsi="宋体" w:cstheme="minorBidi" w:hint="eastAsia"/>
          <w:color w:val="auto"/>
          <w:kern w:val="2"/>
          <w:sz w:val="28"/>
          <w:szCs w:val="28"/>
        </w:rPr>
        <w:t>博士专业学位所涉及的主干学科及支撑学科（至少2个）应具有博士学位授予权，主干学科在国内同类学科中应处于领先水平，支撑学科在国内同类学科中应处于先进水平，并在多学科交叉解决交</w:t>
      </w:r>
      <w:r w:rsidRPr="002449BF">
        <w:rPr>
          <w:rFonts w:ascii="宋体" w:hAnsi="宋体" w:cstheme="minorBidi"/>
          <w:color w:val="auto"/>
          <w:kern w:val="2"/>
          <w:sz w:val="28"/>
          <w:szCs w:val="28"/>
        </w:rPr>
        <w:t>通运输相关</w:t>
      </w:r>
      <w:r w:rsidRPr="002449BF">
        <w:rPr>
          <w:rFonts w:ascii="宋体" w:hAnsi="宋体" w:cstheme="minorBidi" w:hint="eastAsia"/>
          <w:color w:val="auto"/>
          <w:kern w:val="2"/>
          <w:sz w:val="28"/>
          <w:szCs w:val="28"/>
        </w:rPr>
        <w:t>重大工程技术问题方面具有国内领先的优势。建立交</w:t>
      </w:r>
      <w:r w:rsidRPr="002449BF">
        <w:rPr>
          <w:rFonts w:ascii="宋体" w:hAnsi="宋体" w:cstheme="minorBidi"/>
          <w:color w:val="auto"/>
          <w:kern w:val="2"/>
          <w:sz w:val="28"/>
          <w:szCs w:val="28"/>
        </w:rPr>
        <w:t>通运输</w:t>
      </w:r>
      <w:r w:rsidRPr="002449BF">
        <w:rPr>
          <w:rFonts w:ascii="宋体" w:hAnsi="宋体" w:cstheme="minorBidi" w:hint="eastAsia"/>
          <w:color w:val="auto"/>
          <w:kern w:val="2"/>
          <w:sz w:val="28"/>
          <w:szCs w:val="28"/>
        </w:rPr>
        <w:t>博士专业学位研究生培养的管理体系与运行机制，奖助体系完备，有专门的机构和人员负责交</w:t>
      </w:r>
      <w:r w:rsidRPr="002449BF">
        <w:rPr>
          <w:rFonts w:ascii="宋体" w:hAnsi="宋体" w:cstheme="minorBidi"/>
          <w:color w:val="auto"/>
          <w:kern w:val="2"/>
          <w:sz w:val="28"/>
          <w:szCs w:val="28"/>
        </w:rPr>
        <w:t>通运输</w:t>
      </w:r>
      <w:r w:rsidRPr="002449BF">
        <w:rPr>
          <w:rFonts w:ascii="宋体" w:hAnsi="宋体" w:cstheme="minorBidi" w:hint="eastAsia"/>
          <w:color w:val="auto"/>
          <w:kern w:val="2"/>
          <w:sz w:val="28"/>
          <w:szCs w:val="28"/>
        </w:rPr>
        <w:t>博士专业学位研究生培养管理工作。在学风建设、学术道德、工程伦理及创新创业等方面具有</w:t>
      </w:r>
      <w:r w:rsidRPr="002449BF">
        <w:rPr>
          <w:rFonts w:ascii="宋体" w:hAnsi="宋体" w:cstheme="minorBidi" w:hint="eastAsia"/>
          <w:color w:val="auto"/>
          <w:kern w:val="2"/>
          <w:sz w:val="28"/>
          <w:szCs w:val="28"/>
        </w:rPr>
        <w:lastRenderedPageBreak/>
        <w:t>健全的规章制度及有效的防范机制。</w:t>
      </w:r>
    </w:p>
    <w:p w:rsidR="00F6776F" w:rsidRPr="002449BF" w:rsidRDefault="00F6776F" w:rsidP="00F6776F">
      <w:pPr>
        <w:pStyle w:val="a3"/>
        <w:spacing w:line="360" w:lineRule="auto"/>
        <w:ind w:firstLineChars="200" w:firstLine="562"/>
        <w:rPr>
          <w:rFonts w:ascii="宋体" w:hAnsi="宋体" w:cstheme="minorBidi"/>
          <w:color w:val="auto"/>
          <w:kern w:val="2"/>
          <w:sz w:val="28"/>
          <w:szCs w:val="28"/>
        </w:rPr>
      </w:pPr>
      <w:r w:rsidRPr="002449BF">
        <w:rPr>
          <w:rFonts w:ascii="宋体" w:hAnsi="宋体" w:hint="eastAsia"/>
          <w:b/>
          <w:color w:val="auto"/>
          <w:sz w:val="28"/>
          <w:szCs w:val="28"/>
        </w:rPr>
        <w:t>10.其它要求。</w:t>
      </w:r>
      <w:r w:rsidRPr="002449BF">
        <w:rPr>
          <w:rFonts w:ascii="宋体" w:hAnsi="宋体" w:cstheme="minorBidi" w:hint="eastAsia"/>
          <w:color w:val="auto"/>
          <w:kern w:val="2"/>
          <w:sz w:val="28"/>
          <w:szCs w:val="28"/>
        </w:rPr>
        <w:t>申请单位一般应在交通</w:t>
      </w:r>
      <w:r w:rsidRPr="002449BF">
        <w:rPr>
          <w:rFonts w:ascii="宋体" w:hAnsi="宋体" w:cstheme="minorBidi"/>
          <w:color w:val="auto"/>
          <w:kern w:val="2"/>
          <w:sz w:val="28"/>
          <w:szCs w:val="28"/>
        </w:rPr>
        <w:t>运输相关</w:t>
      </w:r>
      <w:r w:rsidRPr="002449BF">
        <w:rPr>
          <w:rFonts w:ascii="宋体" w:hAnsi="宋体" w:cstheme="minorBidi" w:hint="eastAsia"/>
          <w:color w:val="auto"/>
          <w:kern w:val="2"/>
          <w:sz w:val="28"/>
          <w:szCs w:val="28"/>
        </w:rPr>
        <w:t>学</w:t>
      </w:r>
      <w:r w:rsidRPr="002449BF">
        <w:rPr>
          <w:rFonts w:ascii="宋体" w:hAnsi="宋体" w:cstheme="minorBidi"/>
          <w:color w:val="auto"/>
          <w:kern w:val="2"/>
          <w:sz w:val="28"/>
          <w:szCs w:val="28"/>
        </w:rPr>
        <w:t>科</w:t>
      </w:r>
      <w:r w:rsidRPr="002449BF">
        <w:rPr>
          <w:rFonts w:ascii="宋体" w:hAnsi="宋体" w:cstheme="minorBidi" w:hint="eastAsia"/>
          <w:color w:val="auto"/>
          <w:kern w:val="2"/>
          <w:sz w:val="28"/>
          <w:szCs w:val="28"/>
        </w:rPr>
        <w:t>领域正在承担国家重大科技专项或国家重点研发计划项目。</w:t>
      </w:r>
    </w:p>
    <w:p w:rsidR="00F6776F" w:rsidRPr="002449BF" w:rsidRDefault="00F6776F" w:rsidP="00F6776F">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74DF7" w:rsidRDefault="00F74DF7" w:rsidP="00090153">
      <w:pPr>
        <w:spacing w:line="360" w:lineRule="auto"/>
        <w:rPr>
          <w:rFonts w:ascii="宋体" w:eastAsia="宋体" w:hAnsi="宋体"/>
        </w:rPr>
      </w:pPr>
    </w:p>
    <w:p w:rsidR="00F74DF7" w:rsidRDefault="00F74DF7"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Pr="002E2C49" w:rsidRDefault="00F6776F" w:rsidP="00F6776F">
      <w:pPr>
        <w:spacing w:afterLines="100" w:after="312" w:line="360" w:lineRule="auto"/>
        <w:jc w:val="center"/>
        <w:rPr>
          <w:rFonts w:ascii="黑体" w:eastAsia="黑体" w:hAnsi="黑体"/>
          <w:sz w:val="36"/>
          <w:szCs w:val="36"/>
        </w:rPr>
      </w:pPr>
      <w:r w:rsidRPr="002E2C49">
        <w:rPr>
          <w:rFonts w:ascii="黑体" w:eastAsia="黑体" w:hAnsi="黑体" w:hint="eastAsia"/>
          <w:sz w:val="36"/>
          <w:szCs w:val="36"/>
        </w:rPr>
        <w:lastRenderedPageBreak/>
        <w:t>交通运输硕士专业学位基本</w:t>
      </w:r>
      <w:r w:rsidRPr="002E2C49">
        <w:rPr>
          <w:rFonts w:ascii="黑体" w:eastAsia="黑体" w:hAnsi="黑体"/>
          <w:sz w:val="36"/>
          <w:szCs w:val="36"/>
        </w:rPr>
        <w:t>要求</w:t>
      </w:r>
    </w:p>
    <w:p w:rsidR="00F6776F" w:rsidRPr="00DB6A36" w:rsidRDefault="00F6776F" w:rsidP="00F6776F">
      <w:pPr>
        <w:pStyle w:val="a7"/>
        <w:spacing w:line="360" w:lineRule="auto"/>
        <w:rPr>
          <w:rFonts w:hAnsi="宋体"/>
          <w:sz w:val="30"/>
          <w:szCs w:val="30"/>
        </w:rPr>
      </w:pPr>
      <w:r w:rsidRPr="00DB6A36">
        <w:rPr>
          <w:rFonts w:hAnsi="宋体" w:hint="eastAsia"/>
          <w:sz w:val="30"/>
          <w:szCs w:val="30"/>
        </w:rPr>
        <w:t>第一部分  概况</w:t>
      </w:r>
    </w:p>
    <w:p w:rsidR="00F6776F" w:rsidRPr="002E2C49" w:rsidRDefault="00DA6ECE" w:rsidP="00DA6ECE">
      <w:pPr>
        <w:pStyle w:val="a3"/>
        <w:spacing w:line="360" w:lineRule="auto"/>
        <w:ind w:firstLineChars="200" w:firstLine="560"/>
        <w:rPr>
          <w:rFonts w:ascii="宋体" w:hAnsi="宋体" w:cstheme="minorBidi"/>
          <w:color w:val="auto"/>
          <w:kern w:val="2"/>
          <w:sz w:val="28"/>
          <w:szCs w:val="28"/>
        </w:rPr>
      </w:pPr>
      <w:r w:rsidRPr="002E2C49">
        <w:rPr>
          <w:rFonts w:ascii="宋体" w:hAnsi="宋体" w:cstheme="minorBidi" w:hint="eastAsia"/>
          <w:color w:val="auto"/>
          <w:kern w:val="2"/>
          <w:sz w:val="28"/>
          <w:szCs w:val="28"/>
        </w:rPr>
        <w:t>交通运输硕士专业学位是与交通运输行业相关任职资格相联系的工程专业学位。</w:t>
      </w:r>
      <w:r w:rsidR="00F6776F" w:rsidRPr="002E2C49">
        <w:rPr>
          <w:rFonts w:ascii="宋体" w:hAnsi="宋体" w:cstheme="minorBidi" w:hint="eastAsia"/>
          <w:color w:val="auto"/>
          <w:kern w:val="2"/>
          <w:sz w:val="28"/>
          <w:szCs w:val="28"/>
        </w:rPr>
        <w:t>学位获得者应成为交通运输行业思想政治正确、具有高度社会责任感、理论方法扎实、技术应用过硬，素质全面的应用型、复合型、高层次工程技术和工程管理人才。</w:t>
      </w:r>
    </w:p>
    <w:p w:rsidR="00DA6ECE" w:rsidRPr="002E2C49" w:rsidRDefault="00DA6ECE" w:rsidP="00DA6ECE">
      <w:pPr>
        <w:pStyle w:val="a3"/>
        <w:spacing w:line="360" w:lineRule="auto"/>
        <w:ind w:firstLineChars="200" w:firstLine="560"/>
        <w:rPr>
          <w:rFonts w:ascii="宋体" w:hAnsi="宋体" w:cstheme="minorBidi"/>
          <w:color w:val="auto"/>
          <w:kern w:val="2"/>
          <w:sz w:val="28"/>
          <w:szCs w:val="28"/>
        </w:rPr>
      </w:pPr>
      <w:r w:rsidRPr="002E2C49">
        <w:rPr>
          <w:rFonts w:ascii="宋体" w:hAnsi="宋体" w:cstheme="minorBidi" w:hint="eastAsia"/>
          <w:color w:val="auto"/>
          <w:kern w:val="2"/>
          <w:sz w:val="28"/>
          <w:szCs w:val="28"/>
        </w:rPr>
        <w:t>交通</w:t>
      </w:r>
      <w:r w:rsidRPr="002E2C49">
        <w:rPr>
          <w:rFonts w:ascii="宋体" w:hAnsi="宋体" w:cstheme="minorBidi"/>
          <w:color w:val="auto"/>
          <w:kern w:val="2"/>
          <w:sz w:val="28"/>
          <w:szCs w:val="28"/>
        </w:rPr>
        <w:t>运输</w:t>
      </w:r>
      <w:r w:rsidRPr="002E2C49">
        <w:rPr>
          <w:rFonts w:ascii="宋体" w:hAnsi="宋体" w:cstheme="minorBidi" w:hint="eastAsia"/>
          <w:color w:val="auto"/>
          <w:kern w:val="2"/>
          <w:sz w:val="28"/>
          <w:szCs w:val="28"/>
        </w:rPr>
        <w:t>系统是由轨道运输、公路运输、水路运输、航空运输和管道运输这五种运输方式构成。交通运输专业学位涵盖以上每一种运输方式中的政策制度、规划设计、施工建设、运行控制、运营管理等内容。</w:t>
      </w:r>
    </w:p>
    <w:p w:rsidR="00F6776F" w:rsidRPr="002E2C49" w:rsidRDefault="00F6776F" w:rsidP="00F6776F">
      <w:pPr>
        <w:pStyle w:val="a3"/>
        <w:spacing w:line="360" w:lineRule="auto"/>
        <w:ind w:firstLineChars="200" w:firstLine="560"/>
        <w:rPr>
          <w:rFonts w:ascii="宋体" w:hAnsi="宋体" w:cstheme="minorBidi"/>
          <w:color w:val="auto"/>
          <w:kern w:val="2"/>
          <w:sz w:val="28"/>
          <w:szCs w:val="28"/>
        </w:rPr>
      </w:pPr>
      <w:r w:rsidRPr="002E2C49">
        <w:rPr>
          <w:rFonts w:ascii="宋体" w:hAnsi="宋体" w:cstheme="minorBidi" w:hint="eastAsia"/>
          <w:color w:val="auto"/>
          <w:kern w:val="2"/>
          <w:sz w:val="28"/>
          <w:szCs w:val="28"/>
        </w:rPr>
        <w:t>交</w:t>
      </w:r>
      <w:r w:rsidRPr="002E2C49">
        <w:rPr>
          <w:rFonts w:ascii="宋体" w:hAnsi="宋体" w:cstheme="minorBidi"/>
          <w:color w:val="auto"/>
          <w:kern w:val="2"/>
          <w:sz w:val="28"/>
          <w:szCs w:val="28"/>
        </w:rPr>
        <w:t>通运输</w:t>
      </w:r>
      <w:r w:rsidRPr="002E2C49">
        <w:rPr>
          <w:rFonts w:ascii="宋体" w:hAnsi="宋体" w:cstheme="minorBidi" w:hint="eastAsia"/>
          <w:color w:val="auto"/>
          <w:kern w:val="2"/>
          <w:sz w:val="28"/>
          <w:szCs w:val="28"/>
        </w:rPr>
        <w:t>硕士专业学位的主干方向有交通基础设施工程、交通运输规划与管理、交通信息与控制工程、载运工具运用工程、交通安全与环境、综合运输与物流工程等，涉及技术开发与应用、工程设计与实施、技术攻关与改造、工程规划与管理等方面。</w:t>
      </w:r>
    </w:p>
    <w:p w:rsidR="00DA6ECE" w:rsidRPr="002E2C49" w:rsidRDefault="00DA6ECE" w:rsidP="00DA6ECE">
      <w:pPr>
        <w:pStyle w:val="a3"/>
        <w:spacing w:line="360" w:lineRule="auto"/>
        <w:ind w:firstLineChars="200" w:firstLine="560"/>
        <w:rPr>
          <w:rFonts w:ascii="宋体" w:hAnsi="宋体" w:cstheme="minorBidi"/>
          <w:color w:val="auto"/>
          <w:kern w:val="2"/>
          <w:sz w:val="28"/>
          <w:szCs w:val="28"/>
        </w:rPr>
      </w:pPr>
      <w:r w:rsidRPr="002E2C49">
        <w:rPr>
          <w:rFonts w:ascii="宋体" w:hAnsi="宋体" w:cstheme="minorBidi" w:hint="eastAsia"/>
          <w:color w:val="auto"/>
          <w:kern w:val="2"/>
          <w:sz w:val="28"/>
          <w:szCs w:val="28"/>
        </w:rPr>
        <w:t>交通运输硕士专业学位与电子信息、机械、材料、</w:t>
      </w:r>
      <w:r w:rsidRPr="002E2C49">
        <w:rPr>
          <w:rFonts w:ascii="宋体" w:hAnsi="宋体" w:cstheme="minorBidi"/>
          <w:color w:val="auto"/>
          <w:kern w:val="2"/>
          <w:sz w:val="28"/>
          <w:szCs w:val="28"/>
        </w:rPr>
        <w:t>资源与环境</w:t>
      </w:r>
      <w:r w:rsidRPr="002E2C49">
        <w:rPr>
          <w:rFonts w:ascii="宋体" w:hAnsi="宋体" w:cstheme="minorBidi" w:hint="eastAsia"/>
          <w:color w:val="auto"/>
          <w:kern w:val="2"/>
          <w:sz w:val="28"/>
          <w:szCs w:val="28"/>
        </w:rPr>
        <w:t>、</w:t>
      </w:r>
      <w:r w:rsidRPr="002E2C49">
        <w:rPr>
          <w:rFonts w:ascii="宋体" w:hAnsi="宋体" w:cstheme="minorBidi"/>
          <w:color w:val="auto"/>
          <w:kern w:val="2"/>
          <w:sz w:val="28"/>
          <w:szCs w:val="28"/>
        </w:rPr>
        <w:t>能源与动力、</w:t>
      </w:r>
      <w:r w:rsidRPr="002E2C49">
        <w:rPr>
          <w:rFonts w:ascii="宋体" w:hAnsi="宋体" w:cstheme="minorBidi" w:hint="eastAsia"/>
          <w:color w:val="auto"/>
          <w:kern w:val="2"/>
          <w:sz w:val="28"/>
          <w:szCs w:val="28"/>
        </w:rPr>
        <w:t>土木</w:t>
      </w:r>
      <w:r w:rsidRPr="002E2C49">
        <w:rPr>
          <w:rFonts w:ascii="宋体" w:hAnsi="宋体" w:cstheme="minorBidi"/>
          <w:color w:val="auto"/>
          <w:kern w:val="2"/>
          <w:sz w:val="28"/>
          <w:szCs w:val="28"/>
        </w:rPr>
        <w:t>水利</w:t>
      </w:r>
      <w:r w:rsidRPr="002E2C49">
        <w:rPr>
          <w:rFonts w:ascii="宋体" w:hAnsi="宋体" w:cstheme="minorBidi" w:hint="eastAsia"/>
          <w:color w:val="auto"/>
          <w:kern w:val="2"/>
          <w:sz w:val="28"/>
          <w:szCs w:val="28"/>
        </w:rPr>
        <w:t>等专业学位、学科联系密切。随着交通运输向安全、</w:t>
      </w:r>
      <w:r w:rsidRPr="002E2C49">
        <w:rPr>
          <w:rFonts w:ascii="宋体" w:hAnsi="宋体" w:cstheme="minorBidi"/>
          <w:color w:val="auto"/>
          <w:kern w:val="2"/>
          <w:sz w:val="28"/>
          <w:szCs w:val="28"/>
        </w:rPr>
        <w:t>高效</w:t>
      </w:r>
      <w:r w:rsidRPr="002E2C49">
        <w:rPr>
          <w:rFonts w:ascii="宋体" w:hAnsi="宋体" w:cstheme="minorBidi" w:hint="eastAsia"/>
          <w:color w:val="auto"/>
          <w:kern w:val="2"/>
          <w:sz w:val="28"/>
          <w:szCs w:val="28"/>
        </w:rPr>
        <w:t>、绿色、智慧</w:t>
      </w:r>
      <w:r w:rsidRPr="002E2C49">
        <w:rPr>
          <w:rFonts w:ascii="宋体" w:hAnsi="宋体" w:cstheme="minorBidi"/>
          <w:color w:val="auto"/>
          <w:kern w:val="2"/>
          <w:sz w:val="28"/>
          <w:szCs w:val="28"/>
        </w:rPr>
        <w:t>、集成</w:t>
      </w:r>
      <w:r w:rsidRPr="002E2C49">
        <w:rPr>
          <w:rFonts w:ascii="宋体" w:hAnsi="宋体" w:cstheme="minorBidi" w:hint="eastAsia"/>
          <w:color w:val="auto"/>
          <w:kern w:val="2"/>
          <w:sz w:val="28"/>
          <w:szCs w:val="28"/>
        </w:rPr>
        <w:t>等方向不断发展，其内涵不断更新，呈现出综合、交叉的特点。</w:t>
      </w:r>
    </w:p>
    <w:p w:rsidR="00F6776F" w:rsidRPr="00DB6A36" w:rsidRDefault="00F6776F" w:rsidP="00F6776F">
      <w:pPr>
        <w:pStyle w:val="a7"/>
        <w:spacing w:line="360" w:lineRule="auto"/>
        <w:rPr>
          <w:rFonts w:hAnsi="宋体"/>
          <w:sz w:val="30"/>
          <w:szCs w:val="30"/>
        </w:rPr>
      </w:pPr>
      <w:r w:rsidRPr="00DB6A36">
        <w:rPr>
          <w:rFonts w:hAnsi="宋体" w:hint="eastAsia"/>
          <w:sz w:val="30"/>
          <w:szCs w:val="30"/>
        </w:rPr>
        <w:t>第二部分  硕士</w:t>
      </w:r>
      <w:r w:rsidRPr="00DB6A36">
        <w:rPr>
          <w:rFonts w:hAnsi="宋体"/>
          <w:sz w:val="30"/>
          <w:szCs w:val="30"/>
        </w:rPr>
        <w:t>专业学位基本要求</w:t>
      </w:r>
    </w:p>
    <w:p w:rsidR="00F6776F" w:rsidRPr="00DB6A36" w:rsidRDefault="00F6776F" w:rsidP="00F6776F">
      <w:pPr>
        <w:spacing w:line="360" w:lineRule="auto"/>
        <w:rPr>
          <w:rFonts w:ascii="宋体" w:eastAsia="宋体" w:hAnsi="宋体"/>
          <w:b/>
          <w:sz w:val="28"/>
          <w:szCs w:val="28"/>
        </w:rPr>
      </w:pPr>
      <w:bookmarkStart w:id="1" w:name="_Toc371082909"/>
      <w:bookmarkStart w:id="2" w:name="_Toc372107750"/>
      <w:bookmarkStart w:id="3" w:name="_Toc372537419"/>
      <w:r w:rsidRPr="00DB6A36">
        <w:rPr>
          <w:rFonts w:ascii="宋体" w:eastAsia="宋体" w:hAnsi="宋体" w:hint="eastAsia"/>
          <w:b/>
          <w:sz w:val="28"/>
          <w:szCs w:val="28"/>
        </w:rPr>
        <w:t>一、获本专业学位应具备的基本素质</w:t>
      </w:r>
      <w:bookmarkEnd w:id="1"/>
      <w:bookmarkEnd w:id="2"/>
      <w:bookmarkEnd w:id="3"/>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交通运输硕士专业学位获得者应拥护中国共产党的领导，热爱祖国，遵纪守法，具有服务国家和人民的高度社会责任感、良好的职业道德和创业精神、科学严谨和求真务实的学习态度和工作作风，身心健康。</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lastRenderedPageBreak/>
        <w:t>交通运输硕士专业学位获得者应掌握所从事行业领域坚实的基础理论和宽广的专业知识，掌握一门</w:t>
      </w:r>
      <w:r w:rsidRPr="00DB6A36">
        <w:rPr>
          <w:rFonts w:ascii="宋体" w:eastAsia="宋体" w:hAnsi="宋体"/>
          <w:sz w:val="28"/>
          <w:szCs w:val="28"/>
        </w:rPr>
        <w:t>外国语，</w:t>
      </w:r>
      <w:r w:rsidRPr="00DB6A36">
        <w:rPr>
          <w:rFonts w:ascii="宋体" w:eastAsia="宋体" w:hAnsi="宋体" w:hint="eastAsia"/>
          <w:sz w:val="28"/>
          <w:szCs w:val="28"/>
        </w:rPr>
        <w:t>熟悉行业领域相关标准、规范，在行业领域的某一方向具有独立担负工程规划、工程设计、工程实施、工程研究、工程开发、工程管理等专门技术工作的能力，具有良好的职业素养。</w:t>
      </w:r>
    </w:p>
    <w:p w:rsidR="00F6776F" w:rsidRPr="00DB6A36" w:rsidRDefault="00F6776F" w:rsidP="00F6776F">
      <w:pPr>
        <w:spacing w:line="360" w:lineRule="auto"/>
        <w:rPr>
          <w:rFonts w:ascii="宋体" w:eastAsia="宋体" w:hAnsi="宋体"/>
          <w:b/>
          <w:sz w:val="28"/>
          <w:szCs w:val="28"/>
        </w:rPr>
      </w:pPr>
      <w:bookmarkStart w:id="4" w:name="_Toc371082910"/>
      <w:bookmarkStart w:id="5" w:name="_Toc372107751"/>
      <w:bookmarkStart w:id="6" w:name="_Toc372537420"/>
      <w:r w:rsidRPr="00DB6A36">
        <w:rPr>
          <w:rFonts w:ascii="宋体" w:eastAsia="宋体" w:hAnsi="宋体" w:hint="eastAsia"/>
          <w:b/>
          <w:sz w:val="28"/>
          <w:szCs w:val="28"/>
        </w:rPr>
        <w:t>二、获本专业学位应掌握的基本知识</w:t>
      </w:r>
      <w:bookmarkEnd w:id="4"/>
      <w:bookmarkEnd w:id="5"/>
      <w:bookmarkEnd w:id="6"/>
    </w:p>
    <w:p w:rsidR="00F6776F" w:rsidRPr="00DB6A36" w:rsidRDefault="00267394" w:rsidP="00F6776F">
      <w:pPr>
        <w:spacing w:line="360" w:lineRule="auto"/>
        <w:ind w:firstLineChars="200" w:firstLine="560"/>
        <w:rPr>
          <w:rFonts w:ascii="宋体" w:eastAsia="宋体" w:hAnsi="宋体"/>
          <w:sz w:val="28"/>
          <w:szCs w:val="28"/>
        </w:rPr>
      </w:pPr>
      <w:r>
        <w:rPr>
          <w:rFonts w:ascii="宋体" w:eastAsia="宋体" w:hAnsi="宋体" w:hint="eastAsia"/>
          <w:sz w:val="28"/>
          <w:szCs w:val="28"/>
        </w:rPr>
        <w:t>基本知识包括基础知识和专业知识，涵盖交通运输行业相关</w:t>
      </w:r>
      <w:r w:rsidR="00F6776F" w:rsidRPr="00DB6A36">
        <w:rPr>
          <w:rFonts w:ascii="宋体" w:eastAsia="宋体" w:hAnsi="宋体" w:hint="eastAsia"/>
          <w:sz w:val="28"/>
          <w:szCs w:val="28"/>
        </w:rPr>
        <w:t>任职资格所需的主要知识点。</w:t>
      </w:r>
    </w:p>
    <w:p w:rsidR="00F6776F" w:rsidRPr="00DB6A36" w:rsidRDefault="00F6776F" w:rsidP="00F6776F">
      <w:pPr>
        <w:spacing w:line="360" w:lineRule="auto"/>
        <w:rPr>
          <w:rFonts w:ascii="宋体" w:eastAsia="宋体" w:hAnsi="宋体"/>
          <w:b/>
          <w:sz w:val="28"/>
          <w:szCs w:val="28"/>
        </w:rPr>
      </w:pPr>
      <w:bookmarkStart w:id="7" w:name="_Toc371082911"/>
      <w:bookmarkStart w:id="8" w:name="_Toc372107752"/>
      <w:bookmarkStart w:id="9" w:name="_Toc372537421"/>
      <w:r w:rsidRPr="00DB6A36">
        <w:rPr>
          <w:rFonts w:ascii="宋体" w:eastAsia="宋体" w:hAnsi="宋体" w:hint="eastAsia"/>
          <w:b/>
          <w:sz w:val="28"/>
          <w:szCs w:val="28"/>
        </w:rPr>
        <w:t>1.基础知识</w:t>
      </w:r>
      <w:bookmarkEnd w:id="7"/>
      <w:bookmarkEnd w:id="8"/>
      <w:bookmarkEnd w:id="9"/>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包含人文社科知识、自然科学知识及工具类知识，如：自然辩证法、管理学、知识产权、工程伦理、数学、力学、自动控制、计算机技术、信息检索、外语等。</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研究生可根据具体研究方向及行业需求，在不同方面有所侧重。</w:t>
      </w:r>
    </w:p>
    <w:p w:rsidR="00F6776F" w:rsidRPr="00DB6A36" w:rsidRDefault="00F6776F" w:rsidP="00F6776F">
      <w:pPr>
        <w:spacing w:line="360" w:lineRule="auto"/>
        <w:rPr>
          <w:rFonts w:ascii="宋体" w:eastAsia="宋体" w:hAnsi="宋体"/>
          <w:b/>
          <w:sz w:val="28"/>
          <w:szCs w:val="28"/>
        </w:rPr>
      </w:pPr>
      <w:bookmarkStart w:id="10" w:name="_Toc371082912"/>
      <w:bookmarkStart w:id="11" w:name="_Toc372107753"/>
      <w:bookmarkStart w:id="12" w:name="_Toc372537422"/>
      <w:r w:rsidRPr="00DB6A36">
        <w:rPr>
          <w:rFonts w:ascii="宋体" w:eastAsia="宋体" w:hAnsi="宋体" w:hint="eastAsia"/>
          <w:b/>
          <w:sz w:val="28"/>
          <w:szCs w:val="28"/>
        </w:rPr>
        <w:t>2.专业知识</w:t>
      </w:r>
      <w:bookmarkEnd w:id="10"/>
      <w:bookmarkEnd w:id="11"/>
      <w:bookmarkEnd w:id="12"/>
    </w:p>
    <w:p w:rsidR="00F6776F" w:rsidRPr="00DB6A36" w:rsidRDefault="00267394" w:rsidP="00F6776F">
      <w:pPr>
        <w:spacing w:line="360" w:lineRule="auto"/>
        <w:ind w:firstLineChars="200" w:firstLine="560"/>
        <w:rPr>
          <w:rFonts w:ascii="宋体" w:eastAsia="宋体" w:hAnsi="宋体"/>
          <w:sz w:val="28"/>
          <w:szCs w:val="28"/>
        </w:rPr>
      </w:pPr>
      <w:r>
        <w:rPr>
          <w:rFonts w:ascii="宋体" w:eastAsia="宋体" w:hAnsi="宋体" w:hint="eastAsia"/>
          <w:sz w:val="28"/>
          <w:szCs w:val="28"/>
        </w:rPr>
        <w:t>包括交通运输概论等通用知识模块及专业知识模块。专业知识模块可按</w:t>
      </w:r>
      <w:r w:rsidR="00F6776F" w:rsidRPr="00DB6A36">
        <w:rPr>
          <w:rFonts w:ascii="宋体" w:eastAsia="宋体" w:hAnsi="宋体" w:hint="eastAsia"/>
          <w:sz w:val="28"/>
          <w:szCs w:val="28"/>
        </w:rPr>
        <w:t>交通基础设施工程、交通运输规划与管理、交通信息与控制工程、载运工具运用工程、交通安全与环境、综合运输与物流工程等方向</w:t>
      </w:r>
      <w:r>
        <w:rPr>
          <w:rFonts w:ascii="宋体" w:eastAsia="宋体" w:hAnsi="宋体" w:hint="eastAsia"/>
          <w:sz w:val="28"/>
          <w:szCs w:val="28"/>
        </w:rPr>
        <w:t>设置</w:t>
      </w:r>
      <w:r w:rsidR="00F6776F" w:rsidRPr="00DB6A36">
        <w:rPr>
          <w:rFonts w:ascii="宋体" w:eastAsia="宋体" w:hAnsi="宋体" w:hint="eastAsia"/>
          <w:sz w:val="28"/>
          <w:szCs w:val="28"/>
        </w:rPr>
        <w:t>。</w:t>
      </w:r>
    </w:p>
    <w:p w:rsidR="00F6776F" w:rsidRPr="00DB6A36" w:rsidRDefault="00267394" w:rsidP="00F6776F">
      <w:pPr>
        <w:spacing w:line="360" w:lineRule="auto"/>
        <w:ind w:firstLineChars="200" w:firstLine="560"/>
        <w:rPr>
          <w:rFonts w:ascii="宋体" w:eastAsia="宋体" w:hAnsi="宋体"/>
          <w:sz w:val="28"/>
          <w:szCs w:val="28"/>
        </w:rPr>
      </w:pPr>
      <w:r>
        <w:rPr>
          <w:rFonts w:ascii="宋体" w:eastAsia="宋体" w:hAnsi="宋体" w:hint="eastAsia"/>
          <w:sz w:val="28"/>
          <w:szCs w:val="28"/>
        </w:rPr>
        <w:t>培养单位可针对不同的研究方向和工程应用实际，选择设置具体的专业</w:t>
      </w:r>
      <w:r w:rsidR="00677B78">
        <w:rPr>
          <w:rFonts w:ascii="宋体" w:eastAsia="宋体" w:hAnsi="宋体" w:hint="eastAsia"/>
          <w:sz w:val="28"/>
          <w:szCs w:val="28"/>
        </w:rPr>
        <w:t>课程，</w:t>
      </w:r>
      <w:r>
        <w:rPr>
          <w:rFonts w:ascii="宋体" w:eastAsia="宋体" w:hAnsi="宋体" w:hint="eastAsia"/>
          <w:sz w:val="28"/>
          <w:szCs w:val="28"/>
        </w:rPr>
        <w:t>应突出</w:t>
      </w:r>
      <w:r w:rsidR="00F6776F" w:rsidRPr="00DB6A36">
        <w:rPr>
          <w:rFonts w:ascii="宋体" w:eastAsia="宋体" w:hAnsi="宋体" w:hint="eastAsia"/>
          <w:sz w:val="28"/>
          <w:szCs w:val="28"/>
        </w:rPr>
        <w:t>新技术、新方法和新工艺的教学与实践。</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研究生可以根据学校特色、行业任职资格的需求，选择学习专业知识，形成系统和较为合理的专业知识结构。</w:t>
      </w:r>
    </w:p>
    <w:p w:rsidR="00F6776F" w:rsidRPr="00DB6A36" w:rsidRDefault="00F6776F" w:rsidP="00F6776F">
      <w:pPr>
        <w:spacing w:line="360" w:lineRule="auto"/>
        <w:rPr>
          <w:rFonts w:ascii="宋体" w:eastAsia="宋体" w:hAnsi="宋体"/>
          <w:b/>
          <w:sz w:val="28"/>
          <w:szCs w:val="28"/>
        </w:rPr>
      </w:pPr>
      <w:bookmarkStart w:id="13" w:name="_Toc371082913"/>
      <w:bookmarkStart w:id="14" w:name="_Toc372107754"/>
      <w:bookmarkStart w:id="15" w:name="_Toc372537423"/>
      <w:r w:rsidRPr="00DB6A36">
        <w:rPr>
          <w:rFonts w:ascii="宋体" w:eastAsia="宋体" w:hAnsi="宋体" w:hint="eastAsia"/>
          <w:b/>
          <w:sz w:val="28"/>
          <w:szCs w:val="28"/>
        </w:rPr>
        <w:t>三、获本专业学位应接受的实践训练</w:t>
      </w:r>
      <w:bookmarkEnd w:id="13"/>
      <w:bookmarkEnd w:id="14"/>
      <w:bookmarkEnd w:id="15"/>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专业实践是交通运输硕士专业学位研究生获得实践经验，提高实践</w:t>
      </w:r>
      <w:r w:rsidRPr="00DB6A36">
        <w:rPr>
          <w:rFonts w:ascii="宋体" w:eastAsia="宋体" w:hAnsi="宋体" w:hint="eastAsia"/>
          <w:sz w:val="28"/>
          <w:szCs w:val="28"/>
        </w:rPr>
        <w:lastRenderedPageBreak/>
        <w:t>能力的重要环节。通过实</w:t>
      </w:r>
      <w:r w:rsidR="00267394">
        <w:rPr>
          <w:rFonts w:ascii="宋体" w:eastAsia="宋体" w:hAnsi="宋体" w:hint="eastAsia"/>
          <w:sz w:val="28"/>
          <w:szCs w:val="28"/>
        </w:rPr>
        <w:t>践环节应达到：基本熟悉交通运输</w:t>
      </w:r>
      <w:r w:rsidRPr="00DB6A36">
        <w:rPr>
          <w:rFonts w:ascii="宋体" w:eastAsia="宋体" w:hAnsi="宋体" w:hint="eastAsia"/>
          <w:sz w:val="28"/>
          <w:szCs w:val="28"/>
        </w:rPr>
        <w:t>相关行业工作流程和相关职业及技术规范；培养综合实践能力和沟通协作能力；结合专业实践开展学位论文工作。</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交通运输专业</w:t>
      </w:r>
      <w:r w:rsidRPr="00DB6A36">
        <w:rPr>
          <w:rFonts w:ascii="宋体" w:eastAsia="宋体" w:hAnsi="宋体"/>
          <w:sz w:val="28"/>
          <w:szCs w:val="28"/>
        </w:rPr>
        <w:t>学位</w:t>
      </w:r>
      <w:r w:rsidRPr="00DB6A36">
        <w:rPr>
          <w:rFonts w:ascii="宋体" w:eastAsia="宋体" w:hAnsi="宋体" w:hint="eastAsia"/>
          <w:sz w:val="28"/>
          <w:szCs w:val="28"/>
        </w:rPr>
        <w:t>研究生</w:t>
      </w:r>
      <w:r w:rsidR="00677B78">
        <w:rPr>
          <w:rFonts w:ascii="宋体" w:eastAsia="宋体" w:hAnsi="宋体" w:hint="eastAsia"/>
          <w:sz w:val="28"/>
          <w:szCs w:val="28"/>
        </w:rPr>
        <w:t>的实践训练</w:t>
      </w:r>
      <w:r w:rsidRPr="00DB6A36">
        <w:rPr>
          <w:rFonts w:ascii="宋体" w:eastAsia="宋体" w:hAnsi="宋体" w:hint="eastAsia"/>
          <w:sz w:val="28"/>
          <w:szCs w:val="28"/>
        </w:rPr>
        <w:t>可采用集中实践和分段实践相结合的方式。具有2年及以上工程经历的，专业实践时间应不少于6个月；不具有2年及以上工程经历的，专业实践时间应不少于1年。非全日制研究生的专业实践可结合自身工作岗位</w:t>
      </w:r>
      <w:r w:rsidR="00677B78">
        <w:rPr>
          <w:rFonts w:ascii="宋体" w:eastAsia="宋体" w:hAnsi="宋体" w:hint="eastAsia"/>
          <w:sz w:val="28"/>
          <w:szCs w:val="28"/>
        </w:rPr>
        <w:t>的</w:t>
      </w:r>
      <w:r w:rsidRPr="00DB6A36">
        <w:rPr>
          <w:rFonts w:ascii="宋体" w:eastAsia="宋体" w:hAnsi="宋体" w:hint="eastAsia"/>
          <w:sz w:val="28"/>
          <w:szCs w:val="28"/>
        </w:rPr>
        <w:t>任务开展。</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实践训练的形式可以多样化，实践环节包括课程实验、企业实践、应用研究等，实践内容及计划由校内指导教师确定或校内、校外指导教师共同商定。实践结束后，研究生撰写的实践报告要有一定的深度、独到的见解，实践环节的成果能直接服务于实践单位或实际工程的技术开发、技术改造、生产提高、相关规章制度建设等。</w:t>
      </w:r>
      <w:bookmarkStart w:id="16" w:name="_Toc371082914"/>
      <w:bookmarkStart w:id="17" w:name="_Toc372107755"/>
      <w:bookmarkStart w:id="18" w:name="_Toc372537424"/>
    </w:p>
    <w:p w:rsidR="00F6776F" w:rsidRPr="00DB6A36" w:rsidRDefault="00F6776F" w:rsidP="00F6776F">
      <w:pPr>
        <w:spacing w:line="360" w:lineRule="auto"/>
        <w:rPr>
          <w:rFonts w:ascii="宋体" w:eastAsia="宋体" w:hAnsi="宋体"/>
          <w:b/>
          <w:sz w:val="28"/>
          <w:szCs w:val="28"/>
        </w:rPr>
      </w:pPr>
      <w:r w:rsidRPr="00DB6A36">
        <w:rPr>
          <w:rFonts w:ascii="宋体" w:eastAsia="宋体" w:hAnsi="宋体" w:hint="eastAsia"/>
          <w:b/>
          <w:sz w:val="28"/>
          <w:szCs w:val="28"/>
        </w:rPr>
        <w:t>四、获本专业学位应具备的基本能力</w:t>
      </w:r>
      <w:bookmarkEnd w:id="16"/>
      <w:bookmarkEnd w:id="17"/>
      <w:bookmarkEnd w:id="18"/>
    </w:p>
    <w:p w:rsidR="00F6776F" w:rsidRPr="00DB6A36" w:rsidRDefault="00F6776F" w:rsidP="00F6776F">
      <w:pPr>
        <w:spacing w:line="360" w:lineRule="auto"/>
        <w:rPr>
          <w:rFonts w:ascii="宋体" w:eastAsia="宋体" w:hAnsi="宋体"/>
          <w:b/>
          <w:sz w:val="28"/>
          <w:szCs w:val="28"/>
        </w:rPr>
      </w:pPr>
      <w:r w:rsidRPr="00DB6A36">
        <w:rPr>
          <w:rFonts w:ascii="宋体" w:eastAsia="宋体" w:hAnsi="宋体" w:hint="eastAsia"/>
          <w:b/>
          <w:sz w:val="28"/>
          <w:szCs w:val="28"/>
        </w:rPr>
        <w:t>1.专业</w:t>
      </w:r>
      <w:r w:rsidRPr="00DB6A36">
        <w:rPr>
          <w:rFonts w:ascii="宋体" w:eastAsia="宋体" w:hAnsi="宋体"/>
          <w:b/>
          <w:sz w:val="28"/>
          <w:szCs w:val="28"/>
        </w:rPr>
        <w:t>知识获取及应用能力</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bCs/>
          <w:sz w:val="28"/>
          <w:szCs w:val="28"/>
        </w:rPr>
        <w:t>具有</w:t>
      </w:r>
      <w:r w:rsidRPr="00DB6A36">
        <w:rPr>
          <w:rFonts w:ascii="宋体" w:eastAsia="宋体" w:hAnsi="宋体" w:hint="eastAsia"/>
          <w:sz w:val="28"/>
          <w:szCs w:val="28"/>
        </w:rPr>
        <w:t>相关的数学、自然科学与专业知识的学习与综合理解能力，以及</w:t>
      </w:r>
      <w:r w:rsidR="00677B78">
        <w:rPr>
          <w:rFonts w:ascii="宋体" w:eastAsia="宋体" w:hAnsi="宋体"/>
          <w:sz w:val="28"/>
          <w:szCs w:val="28"/>
        </w:rPr>
        <w:t>在实际</w:t>
      </w:r>
      <w:r w:rsidRPr="00DB6A36">
        <w:rPr>
          <w:rFonts w:ascii="宋体" w:eastAsia="宋体" w:hAnsi="宋体" w:hint="eastAsia"/>
          <w:sz w:val="28"/>
          <w:szCs w:val="28"/>
        </w:rPr>
        <w:t>交通</w:t>
      </w:r>
      <w:r w:rsidR="00677B78">
        <w:rPr>
          <w:rFonts w:ascii="宋体" w:eastAsia="宋体" w:hAnsi="宋体"/>
          <w:sz w:val="28"/>
          <w:szCs w:val="28"/>
        </w:rPr>
        <w:t>运输工程</w:t>
      </w:r>
      <w:r w:rsidRPr="00DB6A36">
        <w:rPr>
          <w:rFonts w:ascii="宋体" w:eastAsia="宋体" w:hAnsi="宋体"/>
          <w:sz w:val="28"/>
          <w:szCs w:val="28"/>
        </w:rPr>
        <w:t>问题中</w:t>
      </w:r>
      <w:r w:rsidRPr="00DB6A36">
        <w:rPr>
          <w:rFonts w:ascii="宋体" w:eastAsia="宋体" w:hAnsi="宋体" w:hint="eastAsia"/>
          <w:sz w:val="28"/>
          <w:szCs w:val="28"/>
        </w:rPr>
        <w:t>的</w:t>
      </w:r>
      <w:r w:rsidRPr="00DB6A36">
        <w:rPr>
          <w:rFonts w:ascii="宋体" w:eastAsia="宋体" w:hAnsi="宋体"/>
          <w:sz w:val="28"/>
          <w:szCs w:val="28"/>
        </w:rPr>
        <w:t>运用能力</w:t>
      </w:r>
      <w:r w:rsidRPr="00DB6A36">
        <w:rPr>
          <w:rFonts w:ascii="宋体" w:eastAsia="宋体" w:hAnsi="宋体" w:hint="eastAsia"/>
          <w:sz w:val="28"/>
          <w:szCs w:val="28"/>
        </w:rPr>
        <w:t>。</w:t>
      </w:r>
    </w:p>
    <w:p w:rsidR="00F6776F" w:rsidRPr="00DB6A36" w:rsidRDefault="00677B78" w:rsidP="00F6776F">
      <w:pPr>
        <w:spacing w:line="360" w:lineRule="auto"/>
        <w:ind w:firstLineChars="200" w:firstLine="560"/>
        <w:rPr>
          <w:rFonts w:ascii="宋体" w:eastAsia="宋体" w:hAnsi="宋体"/>
          <w:spacing w:val="-6"/>
          <w:sz w:val="28"/>
          <w:szCs w:val="28"/>
        </w:rPr>
      </w:pPr>
      <w:r>
        <w:rPr>
          <w:rFonts w:ascii="宋体" w:eastAsia="宋体" w:hAnsi="宋体" w:hint="eastAsia"/>
          <w:sz w:val="28"/>
          <w:szCs w:val="28"/>
        </w:rPr>
        <w:t>能够针对</w:t>
      </w:r>
      <w:r w:rsidR="00F6776F" w:rsidRPr="00DB6A36">
        <w:rPr>
          <w:rFonts w:ascii="宋体" w:eastAsia="宋体" w:hAnsi="宋体" w:hint="eastAsia"/>
          <w:sz w:val="28"/>
          <w:szCs w:val="28"/>
        </w:rPr>
        <w:t>交通</w:t>
      </w:r>
      <w:r w:rsidR="00F6776F" w:rsidRPr="00DB6A36">
        <w:rPr>
          <w:rFonts w:ascii="宋体" w:eastAsia="宋体" w:hAnsi="宋体"/>
          <w:sz w:val="28"/>
          <w:szCs w:val="28"/>
        </w:rPr>
        <w:t>运输</w:t>
      </w:r>
      <w:r>
        <w:rPr>
          <w:rFonts w:ascii="宋体" w:eastAsia="宋体" w:hAnsi="宋体"/>
          <w:sz w:val="28"/>
          <w:szCs w:val="28"/>
        </w:rPr>
        <w:t>工程</w:t>
      </w:r>
      <w:r>
        <w:rPr>
          <w:rFonts w:ascii="宋体" w:eastAsia="宋体" w:hAnsi="宋体" w:hint="eastAsia"/>
          <w:sz w:val="28"/>
          <w:szCs w:val="28"/>
        </w:rPr>
        <w:t>实际，</w:t>
      </w:r>
      <w:r w:rsidR="00F6776F" w:rsidRPr="00DB6A36">
        <w:rPr>
          <w:rFonts w:ascii="宋体" w:eastAsia="宋体" w:hAnsi="宋体" w:hint="eastAsia"/>
          <w:sz w:val="28"/>
          <w:szCs w:val="28"/>
        </w:rPr>
        <w:t>开发、选择与使用恰当的技术、</w:t>
      </w:r>
      <w:r>
        <w:rPr>
          <w:rFonts w:ascii="宋体" w:eastAsia="宋体" w:hAnsi="宋体" w:hint="eastAsia"/>
          <w:spacing w:val="-6"/>
          <w:sz w:val="28"/>
          <w:szCs w:val="28"/>
        </w:rPr>
        <w:t>资源、现代工程工具和信息技术工具，对实际</w:t>
      </w:r>
      <w:r w:rsidR="00F6776F" w:rsidRPr="00DB6A36">
        <w:rPr>
          <w:rFonts w:ascii="宋体" w:eastAsia="宋体" w:hAnsi="宋体" w:hint="eastAsia"/>
          <w:spacing w:val="-6"/>
          <w:sz w:val="28"/>
          <w:szCs w:val="28"/>
        </w:rPr>
        <w:t>问题进行研究</w:t>
      </w:r>
      <w:r w:rsidR="00F6776F" w:rsidRPr="00DB6A36">
        <w:rPr>
          <w:rFonts w:ascii="宋体" w:eastAsia="宋体" w:hAnsi="宋体"/>
          <w:spacing w:val="-6"/>
          <w:sz w:val="28"/>
          <w:szCs w:val="28"/>
        </w:rPr>
        <w:t>与分析</w:t>
      </w:r>
      <w:r w:rsidR="00F6776F" w:rsidRPr="00DB6A36">
        <w:rPr>
          <w:rFonts w:ascii="宋体" w:eastAsia="宋体" w:hAnsi="宋体" w:hint="eastAsia"/>
          <w:spacing w:val="-6"/>
          <w:sz w:val="28"/>
          <w:szCs w:val="28"/>
        </w:rPr>
        <w:t>。</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sz w:val="28"/>
          <w:szCs w:val="28"/>
        </w:rPr>
        <w:t>具有自主学习和终身学习的意识和技能</w:t>
      </w:r>
      <w:r w:rsidRPr="00DB6A36">
        <w:rPr>
          <w:rFonts w:ascii="宋体" w:eastAsia="宋体" w:hAnsi="宋体" w:hint="eastAsia"/>
          <w:sz w:val="28"/>
          <w:szCs w:val="28"/>
        </w:rPr>
        <w:t>，具有不断学习和适应发展的能力。</w:t>
      </w:r>
    </w:p>
    <w:p w:rsidR="00F6776F" w:rsidRPr="00DB6A36" w:rsidRDefault="00F6776F" w:rsidP="00F6776F">
      <w:pPr>
        <w:spacing w:line="360" w:lineRule="auto"/>
        <w:rPr>
          <w:rFonts w:ascii="宋体" w:eastAsia="宋体" w:hAnsi="宋体"/>
          <w:b/>
          <w:sz w:val="28"/>
          <w:szCs w:val="28"/>
        </w:rPr>
      </w:pPr>
      <w:r w:rsidRPr="00DB6A36">
        <w:rPr>
          <w:rFonts w:ascii="宋体" w:eastAsia="宋体" w:hAnsi="宋体" w:hint="eastAsia"/>
          <w:b/>
          <w:sz w:val="28"/>
          <w:szCs w:val="28"/>
        </w:rPr>
        <w:t>2.复杂工程</w:t>
      </w:r>
      <w:r w:rsidRPr="00DB6A36">
        <w:rPr>
          <w:rFonts w:ascii="宋体" w:eastAsia="宋体" w:hAnsi="宋体"/>
          <w:b/>
          <w:sz w:val="28"/>
          <w:szCs w:val="28"/>
        </w:rPr>
        <w:t>技术问题</w:t>
      </w:r>
      <w:r w:rsidRPr="00DB6A36">
        <w:rPr>
          <w:rFonts w:ascii="宋体" w:eastAsia="宋体" w:hAnsi="宋体" w:hint="eastAsia"/>
          <w:b/>
          <w:sz w:val="28"/>
          <w:szCs w:val="28"/>
        </w:rPr>
        <w:t>分析能力</w:t>
      </w:r>
    </w:p>
    <w:p w:rsidR="00F6776F" w:rsidRPr="00DB6A36" w:rsidRDefault="00677B78" w:rsidP="00F6776F">
      <w:pPr>
        <w:spacing w:line="360" w:lineRule="auto"/>
        <w:ind w:firstLineChars="200" w:firstLine="560"/>
        <w:rPr>
          <w:rFonts w:ascii="宋体" w:eastAsia="宋体" w:hAnsi="宋体"/>
          <w:sz w:val="28"/>
          <w:szCs w:val="28"/>
        </w:rPr>
      </w:pPr>
      <w:r>
        <w:rPr>
          <w:rFonts w:ascii="宋体" w:eastAsia="宋体" w:hAnsi="宋体" w:hint="eastAsia"/>
          <w:sz w:val="28"/>
          <w:szCs w:val="28"/>
        </w:rPr>
        <w:t>具有综合应用工程原理分析实际</w:t>
      </w:r>
      <w:r w:rsidR="00F6776F" w:rsidRPr="00DB6A36">
        <w:rPr>
          <w:rFonts w:ascii="宋体" w:eastAsia="宋体" w:hAnsi="宋体" w:hint="eastAsia"/>
          <w:sz w:val="28"/>
          <w:szCs w:val="28"/>
        </w:rPr>
        <w:t>交通</w:t>
      </w:r>
      <w:r w:rsidR="00F6776F" w:rsidRPr="00DB6A36">
        <w:rPr>
          <w:rFonts w:ascii="宋体" w:eastAsia="宋体" w:hAnsi="宋体"/>
          <w:sz w:val="28"/>
          <w:szCs w:val="28"/>
        </w:rPr>
        <w:t>运输</w:t>
      </w:r>
      <w:r>
        <w:rPr>
          <w:rFonts w:ascii="宋体" w:eastAsia="宋体" w:hAnsi="宋体" w:hint="eastAsia"/>
          <w:sz w:val="28"/>
          <w:szCs w:val="28"/>
        </w:rPr>
        <w:t>工程</w:t>
      </w:r>
      <w:r w:rsidR="00F6776F" w:rsidRPr="00DB6A36">
        <w:rPr>
          <w:rFonts w:ascii="宋体" w:eastAsia="宋体" w:hAnsi="宋体" w:hint="eastAsia"/>
          <w:sz w:val="28"/>
          <w:szCs w:val="28"/>
        </w:rPr>
        <w:t>问题，并理解其局限性的能力。针对具体的交通</w:t>
      </w:r>
      <w:r w:rsidR="00F6776F" w:rsidRPr="00DB6A36">
        <w:rPr>
          <w:rFonts w:ascii="宋体" w:eastAsia="宋体" w:hAnsi="宋体"/>
          <w:sz w:val="28"/>
          <w:szCs w:val="28"/>
        </w:rPr>
        <w:t>运输</w:t>
      </w:r>
      <w:r w:rsidR="00F6776F" w:rsidRPr="00DB6A36">
        <w:rPr>
          <w:rFonts w:ascii="宋体" w:eastAsia="宋体" w:hAnsi="宋体" w:hint="eastAsia"/>
          <w:sz w:val="28"/>
          <w:szCs w:val="28"/>
        </w:rPr>
        <w:t>工程技术问题，独立设计和实施工程实</w:t>
      </w:r>
      <w:r w:rsidR="00F6776F" w:rsidRPr="00DB6A36">
        <w:rPr>
          <w:rFonts w:ascii="宋体" w:eastAsia="宋体" w:hAnsi="宋体" w:hint="eastAsia"/>
          <w:sz w:val="28"/>
          <w:szCs w:val="28"/>
        </w:rPr>
        <w:lastRenderedPageBreak/>
        <w:t>验，并科学地分析和处理数据，得出可验证的实验结论。</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了解与本领域相关的职业和行业的生产、设计、研究与开发、环境保护和可持续发展等方面的方针、政策和法律、法规，能正确认识工程对经济、环境、健康、安全、可持续发展、法律以及文化的影响，并理解应承担的责任。</w:t>
      </w:r>
    </w:p>
    <w:p w:rsidR="00F6776F" w:rsidRPr="00DB6A36" w:rsidRDefault="00F6776F" w:rsidP="00F6776F">
      <w:pPr>
        <w:spacing w:line="360" w:lineRule="auto"/>
        <w:rPr>
          <w:rFonts w:ascii="宋体" w:eastAsia="宋体" w:hAnsi="宋体"/>
          <w:b/>
          <w:sz w:val="28"/>
          <w:szCs w:val="28"/>
        </w:rPr>
      </w:pPr>
      <w:r w:rsidRPr="00DB6A36">
        <w:rPr>
          <w:rFonts w:ascii="宋体" w:eastAsia="宋体" w:hAnsi="宋体" w:hint="eastAsia"/>
          <w:b/>
          <w:sz w:val="28"/>
          <w:szCs w:val="28"/>
        </w:rPr>
        <w:t>3.工程技术研发与项目组织能力</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通过课程学习、专题讲座、学术报告、文献查阅、交流研讨等多种方式，熟悉本领域的技术前沿、现状和发展趋势。具有提取和评估相关数据并运用工程分析技术求解不熟悉问题的能力，或具有使用基础知识研究新技术的能力。</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sz w:val="28"/>
          <w:szCs w:val="28"/>
        </w:rPr>
        <w:t>理解并掌握工程管理原理与决策方法，</w:t>
      </w:r>
      <w:r w:rsidRPr="00DB6A36">
        <w:rPr>
          <w:rFonts w:ascii="宋体" w:eastAsia="宋体" w:hAnsi="宋体" w:hint="eastAsia"/>
          <w:sz w:val="28"/>
          <w:szCs w:val="28"/>
        </w:rPr>
        <w:t>能够组织交通运输工程项目的策划与实施</w:t>
      </w:r>
      <w:r w:rsidRPr="00DB6A36">
        <w:rPr>
          <w:rFonts w:ascii="宋体" w:eastAsia="宋体" w:hAnsi="宋体"/>
          <w:sz w:val="28"/>
          <w:szCs w:val="28"/>
        </w:rPr>
        <w:t>。</w:t>
      </w:r>
    </w:p>
    <w:p w:rsidR="00F6776F" w:rsidRPr="00DB6A36" w:rsidRDefault="00F6776F" w:rsidP="00F6776F">
      <w:pPr>
        <w:spacing w:line="360" w:lineRule="auto"/>
        <w:rPr>
          <w:rFonts w:ascii="宋体" w:eastAsia="宋体" w:hAnsi="宋体"/>
          <w:b/>
          <w:sz w:val="28"/>
          <w:szCs w:val="28"/>
        </w:rPr>
      </w:pPr>
      <w:r w:rsidRPr="00DB6A36">
        <w:rPr>
          <w:rFonts w:ascii="宋体" w:eastAsia="宋体" w:hAnsi="宋体" w:hint="eastAsia"/>
          <w:b/>
          <w:sz w:val="28"/>
          <w:szCs w:val="28"/>
        </w:rPr>
        <w:t>4.国际视野和沟通协调能力</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具备一定的国际视野，能够在跨文化背景下进行沟通和交流。</w:t>
      </w:r>
    </w:p>
    <w:p w:rsidR="00F6776F" w:rsidRPr="00DB6A36" w:rsidRDefault="0039166D" w:rsidP="00F6776F">
      <w:pPr>
        <w:spacing w:line="360" w:lineRule="auto"/>
        <w:ind w:firstLineChars="200" w:firstLine="560"/>
        <w:rPr>
          <w:rFonts w:ascii="宋体" w:eastAsia="宋体" w:hAnsi="宋体"/>
          <w:sz w:val="28"/>
          <w:szCs w:val="28"/>
        </w:rPr>
      </w:pPr>
      <w:r>
        <w:rPr>
          <w:rFonts w:ascii="宋体" w:eastAsia="宋体" w:hAnsi="宋体" w:hint="eastAsia"/>
          <w:sz w:val="28"/>
          <w:szCs w:val="28"/>
        </w:rPr>
        <w:t>能够就实际</w:t>
      </w:r>
      <w:r w:rsidR="00F6776F" w:rsidRPr="00DB6A36">
        <w:rPr>
          <w:rFonts w:ascii="宋体" w:eastAsia="宋体" w:hAnsi="宋体" w:hint="eastAsia"/>
          <w:sz w:val="28"/>
          <w:szCs w:val="28"/>
        </w:rPr>
        <w:t>工程问题与业界同行及社会公众进行有效沟通和交流，包括撰写报告和设计文稿、陈述发言、清晰表达或回应指令。</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sz w:val="28"/>
          <w:szCs w:val="28"/>
        </w:rPr>
        <w:t>能够在团队中承担个体、团队成员以及负责人的角色。</w:t>
      </w:r>
    </w:p>
    <w:p w:rsidR="00F6776F" w:rsidRPr="00DB6A36" w:rsidRDefault="00F6776F" w:rsidP="00F6776F">
      <w:pPr>
        <w:spacing w:line="360" w:lineRule="auto"/>
        <w:rPr>
          <w:rFonts w:ascii="宋体" w:eastAsia="宋体" w:hAnsi="宋体"/>
          <w:b/>
          <w:sz w:val="28"/>
          <w:szCs w:val="28"/>
        </w:rPr>
      </w:pPr>
      <w:bookmarkStart w:id="19" w:name="_Toc371082918"/>
      <w:bookmarkStart w:id="20" w:name="_Toc372107759"/>
      <w:bookmarkStart w:id="21" w:name="_Toc372537428"/>
      <w:bookmarkStart w:id="22" w:name="_Toc148945949"/>
      <w:bookmarkStart w:id="23" w:name="_Toc149384740"/>
      <w:bookmarkStart w:id="24" w:name="_Toc149385089"/>
      <w:r w:rsidRPr="00DB6A36">
        <w:rPr>
          <w:rFonts w:ascii="宋体" w:eastAsia="宋体" w:hAnsi="宋体" w:hint="eastAsia"/>
          <w:b/>
          <w:sz w:val="28"/>
          <w:szCs w:val="28"/>
        </w:rPr>
        <w:t>五、学位论文基本要求</w:t>
      </w:r>
      <w:bookmarkEnd w:id="19"/>
      <w:bookmarkEnd w:id="20"/>
      <w:bookmarkEnd w:id="21"/>
    </w:p>
    <w:p w:rsidR="00F6776F" w:rsidRPr="00DB6A36" w:rsidRDefault="00F6776F" w:rsidP="00F6776F">
      <w:pPr>
        <w:spacing w:line="360" w:lineRule="auto"/>
        <w:rPr>
          <w:rFonts w:ascii="宋体" w:eastAsia="宋体" w:hAnsi="宋体"/>
          <w:b/>
          <w:sz w:val="28"/>
          <w:szCs w:val="28"/>
        </w:rPr>
      </w:pPr>
      <w:bookmarkStart w:id="25" w:name="_Toc371082919"/>
      <w:bookmarkStart w:id="26" w:name="_Toc372107760"/>
      <w:bookmarkStart w:id="27" w:name="_Toc372537429"/>
      <w:r w:rsidRPr="00DB6A36">
        <w:rPr>
          <w:rFonts w:ascii="宋体" w:eastAsia="宋体" w:hAnsi="宋体" w:hint="eastAsia"/>
          <w:b/>
          <w:sz w:val="28"/>
          <w:szCs w:val="28"/>
        </w:rPr>
        <w:t>1.选题要求</w:t>
      </w:r>
      <w:bookmarkEnd w:id="25"/>
      <w:bookmarkEnd w:id="26"/>
      <w:bookmarkEnd w:id="27"/>
    </w:p>
    <w:bookmarkEnd w:id="22"/>
    <w:bookmarkEnd w:id="23"/>
    <w:bookmarkEnd w:id="24"/>
    <w:p w:rsidR="00F6776F" w:rsidRPr="00DB6A36" w:rsidRDefault="00F6776F" w:rsidP="00F6776F">
      <w:pPr>
        <w:spacing w:line="360" w:lineRule="auto"/>
        <w:ind w:left="1" w:firstLineChars="225" w:firstLine="630"/>
        <w:rPr>
          <w:rFonts w:ascii="宋体" w:eastAsia="宋体" w:hAnsi="宋体"/>
          <w:sz w:val="28"/>
          <w:szCs w:val="28"/>
        </w:rPr>
      </w:pPr>
      <w:r w:rsidRPr="00DB6A36">
        <w:rPr>
          <w:rFonts w:ascii="宋体" w:eastAsia="宋体" w:hAnsi="宋体" w:hint="eastAsia"/>
          <w:sz w:val="28"/>
          <w:szCs w:val="28"/>
        </w:rPr>
        <w:t>交通运输硕士专业学位论文选题应来源于交通运输领域的工程实际问题</w:t>
      </w:r>
      <w:r w:rsidRPr="00DB6A36">
        <w:rPr>
          <w:rFonts w:ascii="宋体" w:eastAsia="宋体" w:hAnsi="宋体"/>
          <w:sz w:val="28"/>
          <w:szCs w:val="28"/>
        </w:rPr>
        <w:t>，</w:t>
      </w:r>
      <w:r w:rsidR="0039166D">
        <w:rPr>
          <w:rFonts w:ascii="宋体" w:eastAsia="宋体" w:hAnsi="宋体" w:hint="eastAsia"/>
          <w:sz w:val="28"/>
          <w:szCs w:val="28"/>
        </w:rPr>
        <w:t>具有明确的工程应用背景。学位论文要</w:t>
      </w:r>
      <w:r w:rsidRPr="00DB6A36">
        <w:rPr>
          <w:rFonts w:ascii="宋体" w:eastAsia="宋体" w:hAnsi="宋体" w:hint="eastAsia"/>
          <w:sz w:val="28"/>
          <w:szCs w:val="28"/>
        </w:rPr>
        <w:t>有明确的拟解决的关键技术问题，具有解决问题所需的条件与保障。论文的研究内容应有工程实用价值或应用前景。</w:t>
      </w:r>
    </w:p>
    <w:p w:rsidR="00F6776F" w:rsidRPr="00DB6A36" w:rsidRDefault="0039166D" w:rsidP="00F6776F">
      <w:pPr>
        <w:spacing w:line="360" w:lineRule="auto"/>
        <w:ind w:left="1" w:firstLineChars="225" w:firstLine="630"/>
        <w:rPr>
          <w:rFonts w:ascii="宋体" w:eastAsia="宋体" w:hAnsi="宋体"/>
          <w:sz w:val="28"/>
          <w:szCs w:val="28"/>
        </w:rPr>
      </w:pPr>
      <w:r>
        <w:rPr>
          <w:rFonts w:ascii="宋体" w:eastAsia="宋体" w:hAnsi="宋体" w:hint="eastAsia"/>
          <w:sz w:val="28"/>
          <w:szCs w:val="28"/>
        </w:rPr>
        <w:lastRenderedPageBreak/>
        <w:t>选题报告内容应包括：课</w:t>
      </w:r>
      <w:r w:rsidR="00F6776F" w:rsidRPr="00DB6A36">
        <w:rPr>
          <w:rFonts w:ascii="宋体" w:eastAsia="宋体" w:hAnsi="宋体" w:hint="eastAsia"/>
          <w:sz w:val="28"/>
          <w:szCs w:val="28"/>
        </w:rPr>
        <w:t>题的背景和意义；课题的发展现状、研究综述、尚需解决的问题；课题的研究目标、研究内容和需要解决的关键问题；课题研究的技术路线和进度安排等。</w:t>
      </w:r>
    </w:p>
    <w:p w:rsidR="00F6776F" w:rsidRPr="00DB6A36" w:rsidRDefault="00F6776F" w:rsidP="00F6776F">
      <w:pPr>
        <w:spacing w:line="360" w:lineRule="auto"/>
        <w:rPr>
          <w:rFonts w:ascii="宋体" w:eastAsia="宋体" w:hAnsi="宋体"/>
          <w:b/>
          <w:sz w:val="28"/>
          <w:szCs w:val="28"/>
        </w:rPr>
      </w:pPr>
      <w:bookmarkStart w:id="28" w:name="_Toc372537430"/>
      <w:r w:rsidRPr="00DB6A36">
        <w:rPr>
          <w:rFonts w:ascii="宋体" w:eastAsia="宋体" w:hAnsi="宋体" w:hint="eastAsia"/>
          <w:b/>
          <w:sz w:val="28"/>
          <w:szCs w:val="28"/>
        </w:rPr>
        <w:t>2.</w:t>
      </w:r>
      <w:r w:rsidR="0039166D" w:rsidRPr="00DB6A36">
        <w:rPr>
          <w:rFonts w:ascii="宋体" w:eastAsia="宋体" w:hAnsi="宋体" w:hint="eastAsia"/>
          <w:b/>
          <w:sz w:val="28"/>
          <w:szCs w:val="28"/>
        </w:rPr>
        <w:t>内容及其</w:t>
      </w:r>
      <w:r w:rsidRPr="00DB6A36">
        <w:rPr>
          <w:rFonts w:ascii="宋体" w:eastAsia="宋体" w:hAnsi="宋体" w:hint="eastAsia"/>
          <w:b/>
          <w:sz w:val="28"/>
          <w:szCs w:val="28"/>
        </w:rPr>
        <w:t>形式</w:t>
      </w:r>
      <w:bookmarkStart w:id="29" w:name="_Toc371082920"/>
      <w:bookmarkStart w:id="30" w:name="_Toc372107761"/>
      <w:r w:rsidRPr="00DB6A36">
        <w:rPr>
          <w:rFonts w:ascii="宋体" w:eastAsia="宋体" w:hAnsi="宋体" w:hint="eastAsia"/>
          <w:b/>
          <w:sz w:val="28"/>
          <w:szCs w:val="28"/>
        </w:rPr>
        <w:t>要求</w:t>
      </w:r>
      <w:bookmarkEnd w:id="28"/>
      <w:bookmarkEnd w:id="29"/>
      <w:bookmarkEnd w:id="30"/>
    </w:p>
    <w:p w:rsidR="00F6776F" w:rsidRPr="00DB6A36" w:rsidRDefault="0039166D" w:rsidP="00F6776F">
      <w:pPr>
        <w:spacing w:line="360" w:lineRule="auto"/>
        <w:ind w:firstLineChars="200" w:firstLine="560"/>
        <w:rPr>
          <w:rFonts w:ascii="宋体" w:eastAsia="宋体" w:hAnsi="宋体"/>
          <w:sz w:val="28"/>
          <w:szCs w:val="28"/>
        </w:rPr>
      </w:pPr>
      <w:r>
        <w:rPr>
          <w:rFonts w:ascii="宋体" w:eastAsia="宋体" w:hAnsi="宋体" w:hint="eastAsia"/>
          <w:sz w:val="28"/>
          <w:szCs w:val="28"/>
        </w:rPr>
        <w:t>交</w:t>
      </w:r>
      <w:r w:rsidR="00F6776F" w:rsidRPr="00DB6A36">
        <w:rPr>
          <w:rFonts w:ascii="宋体" w:eastAsia="宋体" w:hAnsi="宋体" w:hint="eastAsia"/>
          <w:sz w:val="28"/>
          <w:szCs w:val="28"/>
        </w:rPr>
        <w:t>通运输硕士专业学位论文的内容可以是技术攻关、技术改造所对应</w:t>
      </w:r>
      <w:r w:rsidR="00F6776F" w:rsidRPr="00DB6A36">
        <w:rPr>
          <w:rFonts w:ascii="宋体" w:eastAsia="宋体" w:hAnsi="宋体"/>
          <w:sz w:val="28"/>
          <w:szCs w:val="28"/>
        </w:rPr>
        <w:t>的</w:t>
      </w:r>
      <w:r w:rsidR="00F6776F" w:rsidRPr="00DB6A36">
        <w:rPr>
          <w:rFonts w:ascii="宋体" w:eastAsia="宋体" w:hAnsi="宋体" w:hint="eastAsia"/>
          <w:sz w:val="28"/>
          <w:szCs w:val="28"/>
        </w:rPr>
        <w:t>工程设计、应用研究、工程软科学研究，</w:t>
      </w:r>
      <w:r w:rsidR="00F6776F" w:rsidRPr="00DB6A36">
        <w:rPr>
          <w:rFonts w:ascii="宋体" w:eastAsia="宋体" w:hAnsi="宋体"/>
          <w:sz w:val="28"/>
          <w:szCs w:val="28"/>
        </w:rPr>
        <w:t>也</w:t>
      </w:r>
      <w:r w:rsidR="00F6776F" w:rsidRPr="00DB6A36">
        <w:rPr>
          <w:rFonts w:ascii="宋体" w:eastAsia="宋体" w:hAnsi="宋体" w:hint="eastAsia"/>
          <w:sz w:val="28"/>
          <w:szCs w:val="28"/>
        </w:rPr>
        <w:t>可以</w:t>
      </w:r>
      <w:r w:rsidR="00F6776F" w:rsidRPr="00DB6A36">
        <w:rPr>
          <w:rFonts w:ascii="宋体" w:eastAsia="宋体" w:hAnsi="宋体"/>
          <w:sz w:val="28"/>
          <w:szCs w:val="28"/>
        </w:rPr>
        <w:t>是</w:t>
      </w:r>
      <w:r w:rsidR="00F6776F" w:rsidRPr="00DB6A36">
        <w:rPr>
          <w:rFonts w:ascii="宋体" w:eastAsia="宋体" w:hAnsi="宋体" w:hint="eastAsia"/>
          <w:sz w:val="28"/>
          <w:szCs w:val="28"/>
        </w:rPr>
        <w:t>新工艺、新设备、新材料、新产品的研制与开发等。</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论文可以采用产品研发、工程规划、工程设计、应用研究、工程/项目管理、调研</w:t>
      </w:r>
      <w:r w:rsidR="0039166D">
        <w:rPr>
          <w:rFonts w:ascii="宋体" w:eastAsia="宋体" w:hAnsi="宋体" w:hint="eastAsia"/>
          <w:sz w:val="28"/>
          <w:szCs w:val="28"/>
        </w:rPr>
        <w:t>报告等多种形式。研究生在导师指导下选择一种形式。对不同形式应有相应</w:t>
      </w:r>
      <w:r w:rsidRPr="00DB6A36">
        <w:rPr>
          <w:rFonts w:ascii="宋体" w:eastAsia="宋体" w:hAnsi="宋体" w:hint="eastAsia"/>
          <w:sz w:val="28"/>
          <w:szCs w:val="28"/>
        </w:rPr>
        <w:t>的要求。</w:t>
      </w:r>
    </w:p>
    <w:p w:rsidR="00F6776F" w:rsidRPr="00DB6A36" w:rsidRDefault="00F6776F" w:rsidP="00F6776F">
      <w:pPr>
        <w:spacing w:line="360" w:lineRule="auto"/>
        <w:rPr>
          <w:rFonts w:ascii="宋体" w:eastAsia="宋体" w:hAnsi="宋体"/>
          <w:b/>
          <w:sz w:val="28"/>
          <w:szCs w:val="28"/>
        </w:rPr>
      </w:pPr>
      <w:bookmarkStart w:id="31" w:name="_Toc371082921"/>
      <w:bookmarkStart w:id="32" w:name="_Toc372107762"/>
      <w:bookmarkStart w:id="33" w:name="_Toc372537431"/>
      <w:r w:rsidRPr="00DB6A36">
        <w:rPr>
          <w:rFonts w:ascii="宋体" w:eastAsia="宋体" w:hAnsi="宋体" w:hint="eastAsia"/>
          <w:b/>
          <w:sz w:val="28"/>
          <w:szCs w:val="28"/>
        </w:rPr>
        <w:t>3.规范要求</w:t>
      </w:r>
      <w:bookmarkEnd w:id="31"/>
      <w:bookmarkEnd w:id="32"/>
      <w:bookmarkEnd w:id="33"/>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学位论文一般应与专业实践相结合，时间不少于1年。</w:t>
      </w:r>
    </w:p>
    <w:p w:rsidR="00F6776F" w:rsidRPr="00DB6A36" w:rsidRDefault="0039166D" w:rsidP="00F6776F">
      <w:pPr>
        <w:spacing w:line="360" w:lineRule="auto"/>
        <w:ind w:firstLineChars="200" w:firstLine="560"/>
        <w:rPr>
          <w:rFonts w:ascii="宋体" w:eastAsia="宋体" w:hAnsi="宋体"/>
          <w:sz w:val="28"/>
          <w:szCs w:val="28"/>
        </w:rPr>
      </w:pPr>
      <w:r>
        <w:rPr>
          <w:rFonts w:ascii="宋体" w:eastAsia="宋体" w:hAnsi="宋体" w:hint="eastAsia"/>
          <w:sz w:val="28"/>
          <w:szCs w:val="28"/>
        </w:rPr>
        <w:t>学位论文</w:t>
      </w:r>
      <w:r w:rsidR="00F6776F" w:rsidRPr="00DB6A36">
        <w:rPr>
          <w:rFonts w:ascii="宋体" w:eastAsia="宋体" w:hAnsi="宋体" w:hint="eastAsia"/>
          <w:sz w:val="28"/>
          <w:szCs w:val="28"/>
        </w:rPr>
        <w:t>由以下部分组成：封面、独创性声明、学位论文版权使用授权书、摘要、正文、参考文献、致谢等。正文字数一般不少于2.5万字。</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学位论文撰写要求概念清晰、层次分明</w:t>
      </w:r>
      <w:r w:rsidR="0039166D">
        <w:rPr>
          <w:rFonts w:ascii="宋体" w:eastAsia="宋体" w:hAnsi="宋体" w:hint="eastAsia"/>
          <w:sz w:val="28"/>
          <w:szCs w:val="28"/>
        </w:rPr>
        <w:t>，用词准确、文字通畅，图表清晰、数据可靠，引用他文应明确标注。</w:t>
      </w:r>
    </w:p>
    <w:p w:rsidR="00F6776F" w:rsidRPr="00DB6A36" w:rsidRDefault="00F6776F" w:rsidP="00F6776F">
      <w:pPr>
        <w:spacing w:line="360" w:lineRule="auto"/>
        <w:rPr>
          <w:rFonts w:ascii="宋体" w:eastAsia="宋体" w:hAnsi="宋体"/>
          <w:b/>
          <w:sz w:val="28"/>
          <w:szCs w:val="28"/>
        </w:rPr>
      </w:pPr>
      <w:bookmarkStart w:id="34" w:name="_Toc371082922"/>
      <w:bookmarkStart w:id="35" w:name="_Toc372107763"/>
      <w:bookmarkStart w:id="36" w:name="_Toc372537432"/>
      <w:r w:rsidRPr="00DB6A36">
        <w:rPr>
          <w:rFonts w:ascii="宋体" w:eastAsia="宋体" w:hAnsi="宋体"/>
          <w:b/>
          <w:sz w:val="28"/>
          <w:szCs w:val="28"/>
        </w:rPr>
        <w:t>4</w:t>
      </w:r>
      <w:r w:rsidRPr="00DB6A36">
        <w:rPr>
          <w:rFonts w:ascii="宋体" w:eastAsia="宋体" w:hAnsi="宋体" w:hint="eastAsia"/>
          <w:b/>
          <w:sz w:val="28"/>
          <w:szCs w:val="28"/>
        </w:rPr>
        <w:t>.水平要求</w:t>
      </w:r>
      <w:bookmarkEnd w:id="34"/>
      <w:bookmarkEnd w:id="35"/>
      <w:bookmarkEnd w:id="36"/>
    </w:p>
    <w:p w:rsidR="0039166D"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交通运输硕士专业学位论文的水平要求如下：</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（1）学位论文工作有一定的技术难度和深度，论文成果具有一定的先进性和实用性；</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（2）学位论文工作应在导师指导下独立完成，论文工作量饱满；</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（3）学位论文中的文献综述应对选题所涉及的工程技术问题或研</w:t>
      </w:r>
      <w:r w:rsidRPr="00DB6A36">
        <w:rPr>
          <w:rFonts w:ascii="宋体" w:eastAsia="宋体" w:hAnsi="宋体" w:hint="eastAsia"/>
          <w:sz w:val="28"/>
          <w:szCs w:val="28"/>
        </w:rPr>
        <w:lastRenderedPageBreak/>
        <w:t>究课题的国内外状况有清晰的描述与分析；</w:t>
      </w:r>
    </w:p>
    <w:p w:rsidR="00F6776F" w:rsidRPr="00DB6A36" w:rsidRDefault="00F6776F" w:rsidP="00F6776F">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（4）学位论文的正文应综合应用基础理论、专业知识、科学方法和技术手段对所解决的科研问题或工程实际问题进行分析研究，并能在某些方面提出独特的、切合实际的新见解。</w:t>
      </w:r>
    </w:p>
    <w:p w:rsidR="00F6776F" w:rsidRPr="00DB6A36" w:rsidRDefault="00F6776F" w:rsidP="00F6776F">
      <w:pPr>
        <w:spacing w:line="360" w:lineRule="auto"/>
        <w:rPr>
          <w:rFonts w:ascii="宋体" w:eastAsia="宋体" w:hAnsi="宋体"/>
          <w:b/>
          <w:sz w:val="28"/>
          <w:szCs w:val="28"/>
        </w:rPr>
      </w:pPr>
      <w:r w:rsidRPr="00DB6A36">
        <w:rPr>
          <w:rFonts w:ascii="宋体" w:eastAsia="宋体" w:hAnsi="宋体" w:hint="eastAsia"/>
          <w:b/>
          <w:sz w:val="28"/>
          <w:szCs w:val="28"/>
        </w:rPr>
        <w:t>六、质量保障与监督</w:t>
      </w:r>
    </w:p>
    <w:p w:rsidR="00F6776F" w:rsidRPr="00DB6A36" w:rsidRDefault="00F6776F" w:rsidP="00253436">
      <w:pPr>
        <w:spacing w:line="360" w:lineRule="auto"/>
        <w:ind w:firstLineChars="200" w:firstLine="560"/>
        <w:rPr>
          <w:rFonts w:ascii="宋体" w:eastAsia="宋体" w:hAnsi="宋体"/>
          <w:sz w:val="28"/>
          <w:szCs w:val="28"/>
        </w:rPr>
      </w:pPr>
      <w:r w:rsidRPr="00DB6A36">
        <w:rPr>
          <w:rFonts w:ascii="宋体" w:eastAsia="宋体" w:hAnsi="宋体" w:hint="eastAsia"/>
          <w:sz w:val="28"/>
          <w:szCs w:val="28"/>
        </w:rPr>
        <w:t>培养单位应建立</w:t>
      </w:r>
      <w:r w:rsidR="00253436">
        <w:rPr>
          <w:rFonts w:ascii="宋体" w:eastAsia="宋体" w:hAnsi="宋体" w:hint="eastAsia"/>
          <w:sz w:val="28"/>
          <w:szCs w:val="28"/>
        </w:rPr>
        <w:t>交通运输</w:t>
      </w:r>
      <w:r w:rsidRPr="00DB6A36">
        <w:rPr>
          <w:rFonts w:ascii="宋体" w:eastAsia="宋体" w:hAnsi="宋体" w:hint="eastAsia"/>
          <w:sz w:val="28"/>
          <w:szCs w:val="28"/>
        </w:rPr>
        <w:t>硕士</w:t>
      </w:r>
      <w:r w:rsidR="00253436" w:rsidRPr="00DB6A36">
        <w:rPr>
          <w:rFonts w:ascii="宋体" w:eastAsia="宋体" w:hAnsi="宋体" w:hint="eastAsia"/>
          <w:sz w:val="28"/>
          <w:szCs w:val="28"/>
        </w:rPr>
        <w:t>专业</w:t>
      </w:r>
      <w:r w:rsidRPr="00DB6A36">
        <w:rPr>
          <w:rFonts w:ascii="宋体" w:eastAsia="宋体" w:hAnsi="宋体"/>
          <w:sz w:val="28"/>
          <w:szCs w:val="28"/>
        </w:rPr>
        <w:t>学位研究生</w:t>
      </w:r>
      <w:r w:rsidRPr="00DB6A36">
        <w:rPr>
          <w:rFonts w:ascii="宋体" w:eastAsia="宋体" w:hAnsi="宋体" w:hint="eastAsia"/>
          <w:sz w:val="28"/>
          <w:szCs w:val="28"/>
        </w:rPr>
        <w:t>培养质量的内部保障体系，接受外部监督。各主要教学环节有明确的质量要求，通过教学环节、过程监控和质量评价促进研究生基本</w:t>
      </w:r>
      <w:r w:rsidRPr="00DB6A36">
        <w:rPr>
          <w:rFonts w:ascii="宋体" w:eastAsia="宋体" w:hAnsi="宋体"/>
          <w:sz w:val="28"/>
          <w:szCs w:val="28"/>
        </w:rPr>
        <w:t>能力</w:t>
      </w:r>
      <w:r w:rsidRPr="00DB6A36">
        <w:rPr>
          <w:rFonts w:ascii="宋体" w:eastAsia="宋体" w:hAnsi="宋体" w:hint="eastAsia"/>
          <w:sz w:val="28"/>
          <w:szCs w:val="28"/>
        </w:rPr>
        <w:t>的达成。</w:t>
      </w:r>
    </w:p>
    <w:p w:rsidR="00F6776F" w:rsidRPr="00DB6A36" w:rsidRDefault="00F6776F" w:rsidP="00F6776F">
      <w:pPr>
        <w:spacing w:line="360" w:lineRule="auto"/>
        <w:ind w:firstLineChars="200" w:firstLine="560"/>
        <w:rPr>
          <w:rFonts w:ascii="宋体" w:eastAsia="宋体" w:hAnsi="宋体"/>
          <w:sz w:val="28"/>
          <w:szCs w:val="28"/>
        </w:rPr>
      </w:pPr>
    </w:p>
    <w:p w:rsidR="00F6776F" w:rsidRPr="00DB6A36" w:rsidRDefault="00F6776F" w:rsidP="00F6776F">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DA6ECE" w:rsidRDefault="00DA6ECE" w:rsidP="00090153">
      <w:pPr>
        <w:spacing w:line="360" w:lineRule="auto"/>
        <w:rPr>
          <w:rFonts w:ascii="宋体" w:eastAsia="宋体" w:hAnsi="宋体"/>
        </w:rPr>
      </w:pPr>
    </w:p>
    <w:p w:rsidR="00DA6ECE" w:rsidRDefault="00DA6ECE" w:rsidP="00090153">
      <w:pPr>
        <w:spacing w:line="360" w:lineRule="auto"/>
        <w:rPr>
          <w:rFonts w:ascii="宋体" w:eastAsia="宋体" w:hAnsi="宋体"/>
        </w:rPr>
      </w:pPr>
    </w:p>
    <w:p w:rsidR="00DA6ECE" w:rsidRDefault="00DA6ECE"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Default="00F6776F" w:rsidP="00090153">
      <w:pPr>
        <w:spacing w:line="360" w:lineRule="auto"/>
        <w:rPr>
          <w:rFonts w:ascii="宋体" w:eastAsia="宋体" w:hAnsi="宋体"/>
        </w:rPr>
      </w:pPr>
    </w:p>
    <w:p w:rsidR="00F6776F" w:rsidRPr="002E2C49" w:rsidRDefault="00F6776F" w:rsidP="00F6776F">
      <w:pPr>
        <w:spacing w:afterLines="100" w:after="312" w:line="360" w:lineRule="auto"/>
        <w:jc w:val="center"/>
        <w:rPr>
          <w:rFonts w:ascii="黑体" w:eastAsia="黑体" w:hAnsi="黑体"/>
          <w:sz w:val="36"/>
          <w:szCs w:val="36"/>
        </w:rPr>
      </w:pPr>
      <w:r w:rsidRPr="002E2C49">
        <w:rPr>
          <w:rFonts w:ascii="黑体" w:eastAsia="黑体" w:hAnsi="黑体" w:hint="eastAsia"/>
          <w:sz w:val="36"/>
          <w:szCs w:val="36"/>
        </w:rPr>
        <w:lastRenderedPageBreak/>
        <w:t>交通运输博士专业学位基本</w:t>
      </w:r>
      <w:r w:rsidRPr="002E2C49">
        <w:rPr>
          <w:rFonts w:ascii="黑体" w:eastAsia="黑体" w:hAnsi="黑体"/>
          <w:sz w:val="36"/>
          <w:szCs w:val="36"/>
        </w:rPr>
        <w:t>要求</w:t>
      </w:r>
    </w:p>
    <w:p w:rsidR="00F6776F" w:rsidRPr="006F18DE" w:rsidRDefault="00F6776F" w:rsidP="00F6776F">
      <w:pPr>
        <w:pStyle w:val="a7"/>
        <w:spacing w:line="360" w:lineRule="auto"/>
        <w:rPr>
          <w:rFonts w:hAnsi="宋体"/>
          <w:sz w:val="28"/>
          <w:szCs w:val="28"/>
        </w:rPr>
      </w:pPr>
      <w:r w:rsidRPr="006F18DE">
        <w:rPr>
          <w:rFonts w:hAnsi="宋体" w:hint="eastAsia"/>
          <w:sz w:val="28"/>
          <w:szCs w:val="28"/>
        </w:rPr>
        <w:t>第一部分  概况</w:t>
      </w:r>
    </w:p>
    <w:p w:rsidR="00F6776F" w:rsidRDefault="00DA6ECE" w:rsidP="00F74DF7">
      <w:pPr>
        <w:pStyle w:val="a3"/>
        <w:spacing w:line="360" w:lineRule="auto"/>
        <w:ind w:firstLineChars="200" w:firstLine="560"/>
        <w:rPr>
          <w:rFonts w:ascii="宋体" w:hAnsi="宋体"/>
          <w:color w:val="auto"/>
          <w:kern w:val="2"/>
          <w:sz w:val="28"/>
          <w:szCs w:val="28"/>
        </w:rPr>
      </w:pPr>
      <w:r>
        <w:rPr>
          <w:rFonts w:ascii="宋体" w:hAnsi="宋体" w:hint="eastAsia"/>
          <w:color w:val="auto"/>
          <w:kern w:val="2"/>
          <w:sz w:val="28"/>
          <w:szCs w:val="28"/>
        </w:rPr>
        <w:t>交通运输</w:t>
      </w:r>
      <w:r w:rsidR="00FE0E31" w:rsidRPr="00FE0E31">
        <w:rPr>
          <w:rFonts w:ascii="宋体" w:hAnsi="宋体"/>
          <w:color w:val="auto"/>
          <w:kern w:val="2"/>
          <w:sz w:val="28"/>
          <w:szCs w:val="28"/>
        </w:rPr>
        <w:t>博士专业学位是</w:t>
      </w:r>
      <w:r w:rsidR="00F74DF7">
        <w:rPr>
          <w:rFonts w:ascii="宋体" w:hAnsi="宋体"/>
          <w:color w:val="auto"/>
          <w:kern w:val="2"/>
          <w:sz w:val="28"/>
          <w:szCs w:val="28"/>
        </w:rPr>
        <w:t>为</w:t>
      </w:r>
      <w:r w:rsidR="00F6776F" w:rsidRPr="006F18DE">
        <w:rPr>
          <w:rFonts w:ascii="宋体" w:hAnsi="宋体" w:hint="eastAsia"/>
          <w:color w:val="auto"/>
          <w:kern w:val="2"/>
          <w:sz w:val="28"/>
          <w:szCs w:val="28"/>
        </w:rPr>
        <w:t>交通运输行业</w:t>
      </w:r>
      <w:r w:rsidR="00F74DF7">
        <w:rPr>
          <w:rFonts w:ascii="宋体" w:hAnsi="宋体"/>
          <w:color w:val="auto"/>
          <w:kern w:val="2"/>
          <w:sz w:val="28"/>
          <w:szCs w:val="28"/>
        </w:rPr>
        <w:t>培养</w:t>
      </w:r>
      <w:r w:rsidR="00F6776F" w:rsidRPr="006F18DE">
        <w:rPr>
          <w:rFonts w:ascii="宋体" w:hAnsi="宋体" w:hint="eastAsia"/>
          <w:color w:val="auto"/>
          <w:kern w:val="2"/>
          <w:sz w:val="28"/>
          <w:szCs w:val="28"/>
        </w:rPr>
        <w:t>思想政治正确、具有高度社会责任感、理论方法扎实、技术应用过硬、素质全面、</w:t>
      </w:r>
      <w:r w:rsidR="00F6776F" w:rsidRPr="006F18DE">
        <w:rPr>
          <w:rFonts w:ascii="宋体" w:hAnsi="宋体"/>
          <w:color w:val="auto"/>
          <w:kern w:val="2"/>
          <w:sz w:val="28"/>
          <w:szCs w:val="28"/>
        </w:rPr>
        <w:t>具有创新能力</w:t>
      </w:r>
      <w:r w:rsidR="00F74DF7">
        <w:rPr>
          <w:rFonts w:ascii="宋体" w:hAnsi="宋体" w:hint="eastAsia"/>
          <w:color w:val="auto"/>
          <w:kern w:val="2"/>
          <w:sz w:val="28"/>
          <w:szCs w:val="28"/>
        </w:rPr>
        <w:t>的应用型、复合型、高层次工程技术和工程管理人才，为造就交通运输行业</w:t>
      </w:r>
      <w:r w:rsidR="00F74DF7" w:rsidRPr="00FE0E31">
        <w:rPr>
          <w:rFonts w:ascii="宋体" w:hAnsi="宋体" w:hint="eastAsia"/>
          <w:color w:val="auto"/>
          <w:kern w:val="2"/>
          <w:sz w:val="28"/>
          <w:szCs w:val="28"/>
        </w:rPr>
        <w:t>工程技术领军人才奠定基础</w:t>
      </w:r>
      <w:r w:rsidR="00F74DF7" w:rsidRPr="006F18DE">
        <w:rPr>
          <w:rFonts w:ascii="宋体" w:hAnsi="宋体" w:hint="eastAsia"/>
          <w:color w:val="auto"/>
          <w:kern w:val="2"/>
          <w:sz w:val="28"/>
          <w:szCs w:val="28"/>
        </w:rPr>
        <w:t>。</w:t>
      </w:r>
    </w:p>
    <w:p w:rsidR="00DA6ECE" w:rsidRPr="00F74DF7" w:rsidRDefault="00DA6ECE" w:rsidP="002008D5">
      <w:pPr>
        <w:pStyle w:val="a3"/>
        <w:spacing w:line="360" w:lineRule="auto"/>
        <w:ind w:firstLineChars="200" w:firstLine="560"/>
        <w:rPr>
          <w:rFonts w:ascii="宋体" w:hAnsi="宋体"/>
          <w:color w:val="auto"/>
          <w:kern w:val="2"/>
          <w:sz w:val="28"/>
          <w:szCs w:val="28"/>
        </w:rPr>
      </w:pPr>
      <w:r w:rsidRPr="00F74DF7">
        <w:rPr>
          <w:rFonts w:ascii="宋体" w:hAnsi="宋体" w:hint="eastAsia"/>
          <w:color w:val="auto"/>
          <w:kern w:val="2"/>
          <w:sz w:val="28"/>
          <w:szCs w:val="28"/>
        </w:rPr>
        <w:t>交通</w:t>
      </w:r>
      <w:r w:rsidRPr="00F74DF7">
        <w:rPr>
          <w:rFonts w:ascii="宋体" w:hAnsi="宋体"/>
          <w:color w:val="auto"/>
          <w:kern w:val="2"/>
          <w:sz w:val="28"/>
          <w:szCs w:val="28"/>
        </w:rPr>
        <w:t>运输</w:t>
      </w:r>
      <w:r w:rsidRPr="00F74DF7">
        <w:rPr>
          <w:rFonts w:ascii="宋体" w:hAnsi="宋体" w:hint="eastAsia"/>
          <w:color w:val="auto"/>
          <w:kern w:val="2"/>
          <w:sz w:val="28"/>
          <w:szCs w:val="28"/>
        </w:rPr>
        <w:t>系统是由轨道运输、公路运输、水路运输、航空运输和管道运输这五种运输方式构成。交通运输</w:t>
      </w:r>
      <w:r w:rsidR="002008D5">
        <w:rPr>
          <w:rFonts w:ascii="宋体" w:hAnsi="宋体" w:hint="eastAsia"/>
          <w:color w:val="auto"/>
          <w:kern w:val="2"/>
          <w:sz w:val="28"/>
          <w:szCs w:val="28"/>
        </w:rPr>
        <w:t>博士</w:t>
      </w:r>
      <w:r w:rsidRPr="00F74DF7">
        <w:rPr>
          <w:rFonts w:ascii="宋体" w:hAnsi="宋体" w:hint="eastAsia"/>
          <w:color w:val="auto"/>
          <w:kern w:val="2"/>
          <w:sz w:val="28"/>
          <w:szCs w:val="28"/>
        </w:rPr>
        <w:t>专业学位涵盖以上每一种运输方式中的政策制度、规划设计、施工建设、运行控制、运营管理等内容。</w:t>
      </w:r>
    </w:p>
    <w:p w:rsidR="00DA6ECE" w:rsidRPr="00F74DF7" w:rsidRDefault="00DA6ECE" w:rsidP="00F74DF7">
      <w:pPr>
        <w:pStyle w:val="a3"/>
        <w:spacing w:line="360" w:lineRule="auto"/>
        <w:ind w:firstLineChars="200" w:firstLine="560"/>
        <w:rPr>
          <w:rFonts w:ascii="宋体" w:hAnsi="宋体"/>
          <w:color w:val="auto"/>
          <w:kern w:val="2"/>
          <w:sz w:val="28"/>
          <w:szCs w:val="28"/>
        </w:rPr>
      </w:pPr>
      <w:r w:rsidRPr="00F74DF7">
        <w:rPr>
          <w:rFonts w:ascii="宋体" w:hAnsi="宋体" w:hint="eastAsia"/>
          <w:color w:val="auto"/>
          <w:kern w:val="2"/>
          <w:sz w:val="28"/>
          <w:szCs w:val="28"/>
        </w:rPr>
        <w:t>交</w:t>
      </w:r>
      <w:r w:rsidRPr="00F74DF7">
        <w:rPr>
          <w:rFonts w:ascii="宋体" w:hAnsi="宋体"/>
          <w:color w:val="auto"/>
          <w:kern w:val="2"/>
          <w:sz w:val="28"/>
          <w:szCs w:val="28"/>
        </w:rPr>
        <w:t>通运输</w:t>
      </w:r>
      <w:r w:rsidR="00F74DF7" w:rsidRPr="00F74DF7">
        <w:rPr>
          <w:rFonts w:ascii="宋体" w:hAnsi="宋体" w:hint="eastAsia"/>
          <w:color w:val="auto"/>
          <w:kern w:val="2"/>
          <w:sz w:val="28"/>
          <w:szCs w:val="28"/>
        </w:rPr>
        <w:t>博</w:t>
      </w:r>
      <w:r w:rsidRPr="00F74DF7">
        <w:rPr>
          <w:rFonts w:ascii="宋体" w:hAnsi="宋体" w:hint="eastAsia"/>
          <w:color w:val="auto"/>
          <w:kern w:val="2"/>
          <w:sz w:val="28"/>
          <w:szCs w:val="28"/>
        </w:rPr>
        <w:t>士专业学位的主干方向有交通基础设施工程、交通运输规划与管理、交通信息与控制工程、载运工具运用工程、交通安全与环境、综合运输与物流工程等，涉及技术开发与应用、工程设计与实施、技术攻关与改造、工程规划与管理等方面。</w:t>
      </w:r>
    </w:p>
    <w:p w:rsidR="00DA6ECE" w:rsidRPr="00DA6ECE" w:rsidRDefault="00F74DF7" w:rsidP="00DA6ECE">
      <w:pPr>
        <w:pStyle w:val="a3"/>
        <w:spacing w:line="360" w:lineRule="auto"/>
        <w:ind w:firstLineChars="200" w:firstLine="560"/>
        <w:rPr>
          <w:rFonts w:ascii="宋体" w:hAnsi="宋体"/>
          <w:color w:val="FF0000"/>
          <w:sz w:val="28"/>
          <w:szCs w:val="28"/>
        </w:rPr>
      </w:pPr>
      <w:r w:rsidRPr="00F74DF7">
        <w:rPr>
          <w:rFonts w:ascii="宋体" w:hAnsi="宋体" w:hint="eastAsia"/>
          <w:color w:val="auto"/>
          <w:kern w:val="2"/>
          <w:sz w:val="28"/>
          <w:szCs w:val="28"/>
        </w:rPr>
        <w:t>交通运输博</w:t>
      </w:r>
      <w:r w:rsidR="00DA6ECE" w:rsidRPr="00F74DF7">
        <w:rPr>
          <w:rFonts w:ascii="宋体" w:hAnsi="宋体" w:hint="eastAsia"/>
          <w:color w:val="auto"/>
          <w:kern w:val="2"/>
          <w:sz w:val="28"/>
          <w:szCs w:val="28"/>
        </w:rPr>
        <w:t>士专业学位与电子信息、机械、材料、</w:t>
      </w:r>
      <w:r w:rsidR="00DA6ECE" w:rsidRPr="00F74DF7">
        <w:rPr>
          <w:rFonts w:ascii="宋体" w:hAnsi="宋体"/>
          <w:color w:val="auto"/>
          <w:kern w:val="2"/>
          <w:sz w:val="28"/>
          <w:szCs w:val="28"/>
        </w:rPr>
        <w:t>资源与环境</w:t>
      </w:r>
      <w:r w:rsidR="00DA6ECE" w:rsidRPr="00F74DF7">
        <w:rPr>
          <w:rFonts w:ascii="宋体" w:hAnsi="宋体" w:hint="eastAsia"/>
          <w:color w:val="auto"/>
          <w:kern w:val="2"/>
          <w:sz w:val="28"/>
          <w:szCs w:val="28"/>
        </w:rPr>
        <w:t>、</w:t>
      </w:r>
      <w:r w:rsidR="00DA6ECE" w:rsidRPr="00F74DF7">
        <w:rPr>
          <w:rFonts w:ascii="宋体" w:hAnsi="宋体"/>
          <w:color w:val="auto"/>
          <w:kern w:val="2"/>
          <w:sz w:val="28"/>
          <w:szCs w:val="28"/>
        </w:rPr>
        <w:t>能源与动力、</w:t>
      </w:r>
      <w:r w:rsidR="00DA6ECE" w:rsidRPr="00F74DF7">
        <w:rPr>
          <w:rFonts w:ascii="宋体" w:hAnsi="宋体" w:hint="eastAsia"/>
          <w:color w:val="auto"/>
          <w:kern w:val="2"/>
          <w:sz w:val="28"/>
          <w:szCs w:val="28"/>
        </w:rPr>
        <w:t>土木</w:t>
      </w:r>
      <w:r w:rsidR="00DA6ECE" w:rsidRPr="00F74DF7">
        <w:rPr>
          <w:rFonts w:ascii="宋体" w:hAnsi="宋体"/>
          <w:color w:val="auto"/>
          <w:kern w:val="2"/>
          <w:sz w:val="28"/>
          <w:szCs w:val="28"/>
        </w:rPr>
        <w:t>水利</w:t>
      </w:r>
      <w:r w:rsidR="00DA6ECE" w:rsidRPr="00F74DF7">
        <w:rPr>
          <w:rFonts w:ascii="宋体" w:hAnsi="宋体" w:hint="eastAsia"/>
          <w:color w:val="auto"/>
          <w:kern w:val="2"/>
          <w:sz w:val="28"/>
          <w:szCs w:val="28"/>
        </w:rPr>
        <w:t>等专业学位、学科联系密切。随着交通运输向安全、</w:t>
      </w:r>
      <w:r w:rsidR="00DA6ECE" w:rsidRPr="00F74DF7">
        <w:rPr>
          <w:rFonts w:ascii="宋体" w:hAnsi="宋体"/>
          <w:color w:val="auto"/>
          <w:kern w:val="2"/>
          <w:sz w:val="28"/>
          <w:szCs w:val="28"/>
        </w:rPr>
        <w:t>高效</w:t>
      </w:r>
      <w:r w:rsidR="00DA6ECE" w:rsidRPr="00F74DF7">
        <w:rPr>
          <w:rFonts w:ascii="宋体" w:hAnsi="宋体" w:hint="eastAsia"/>
          <w:color w:val="auto"/>
          <w:kern w:val="2"/>
          <w:sz w:val="28"/>
          <w:szCs w:val="28"/>
        </w:rPr>
        <w:t>、绿色、智慧</w:t>
      </w:r>
      <w:r w:rsidR="00DA6ECE" w:rsidRPr="00F74DF7">
        <w:rPr>
          <w:rFonts w:ascii="宋体" w:hAnsi="宋体"/>
          <w:color w:val="auto"/>
          <w:kern w:val="2"/>
          <w:sz w:val="28"/>
          <w:szCs w:val="28"/>
        </w:rPr>
        <w:t>、集成</w:t>
      </w:r>
      <w:r w:rsidR="00DA6ECE" w:rsidRPr="00F74DF7">
        <w:rPr>
          <w:rFonts w:ascii="宋体" w:hAnsi="宋体" w:hint="eastAsia"/>
          <w:color w:val="auto"/>
          <w:kern w:val="2"/>
          <w:sz w:val="28"/>
          <w:szCs w:val="28"/>
        </w:rPr>
        <w:t>等方向不断发展，其内涵不断更新，呈现出综合、交叉的特点。</w:t>
      </w:r>
    </w:p>
    <w:p w:rsidR="00F6776F" w:rsidRPr="006F18DE" w:rsidRDefault="00F6776F" w:rsidP="00F6776F">
      <w:pPr>
        <w:pStyle w:val="a7"/>
        <w:spacing w:line="360" w:lineRule="auto"/>
        <w:rPr>
          <w:rFonts w:hAnsi="宋体"/>
          <w:sz w:val="28"/>
          <w:szCs w:val="28"/>
        </w:rPr>
      </w:pPr>
      <w:r w:rsidRPr="006F18DE">
        <w:rPr>
          <w:rFonts w:hAnsi="宋体" w:hint="eastAsia"/>
          <w:sz w:val="28"/>
          <w:szCs w:val="28"/>
        </w:rPr>
        <w:t>第二部分  博士</w:t>
      </w:r>
      <w:r w:rsidRPr="006F18DE">
        <w:rPr>
          <w:rFonts w:hAnsi="宋体"/>
          <w:sz w:val="28"/>
          <w:szCs w:val="28"/>
        </w:rPr>
        <w:t>专业学位基本要求</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一、获得本专业学位应具备的基本素质</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交通运输博士专业学位获得者应拥护中国共产党的领导，热爱祖国，遵纪守法，具有服务国家和人民的高度社会责任感，服务科技进步和社</w:t>
      </w:r>
      <w:r w:rsidRPr="006F18DE">
        <w:rPr>
          <w:rFonts w:ascii="宋体" w:eastAsia="宋体" w:hAnsi="宋体" w:hint="eastAsia"/>
          <w:sz w:val="28"/>
          <w:szCs w:val="28"/>
        </w:rPr>
        <w:lastRenderedPageBreak/>
        <w:t>会发展，</w:t>
      </w:r>
      <w:proofErr w:type="gramStart"/>
      <w:r w:rsidRPr="006F18DE">
        <w:rPr>
          <w:rFonts w:ascii="宋体" w:eastAsia="宋体" w:hAnsi="宋体" w:hint="eastAsia"/>
          <w:sz w:val="28"/>
          <w:szCs w:val="28"/>
        </w:rPr>
        <w:t>践行</w:t>
      </w:r>
      <w:proofErr w:type="gramEnd"/>
      <w:r w:rsidRPr="006F18DE">
        <w:rPr>
          <w:rFonts w:ascii="宋体" w:eastAsia="宋体" w:hAnsi="宋体" w:hint="eastAsia"/>
          <w:sz w:val="28"/>
          <w:szCs w:val="28"/>
        </w:rPr>
        <w:t>社会主义核心价值观，恪守学术道德规范和工程伦理规范。</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交通运输博士专业学位获得者应具有高度社会责任感和良好职业素养，在相关工程领域掌握坚实宽广的理论基础和系统深入的专门知识，具备解决复杂工程技术问题、进行工程技术创新、组织工程技术研发工作等能力。</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二、获得本专业学位应掌握的基本知识</w:t>
      </w:r>
    </w:p>
    <w:p w:rsidR="00F6776F" w:rsidRPr="006F18DE" w:rsidRDefault="00F6776F" w:rsidP="00F6776F">
      <w:pPr>
        <w:spacing w:line="360" w:lineRule="auto"/>
        <w:ind w:firstLineChars="200" w:firstLine="560"/>
        <w:rPr>
          <w:rFonts w:ascii="宋体" w:eastAsia="宋体" w:hAnsi="宋体"/>
          <w:sz w:val="28"/>
          <w:szCs w:val="28"/>
        </w:rPr>
      </w:pPr>
      <w:r w:rsidRPr="006F18DE">
        <w:rPr>
          <w:rFonts w:ascii="宋体" w:eastAsia="宋体" w:hAnsi="宋体" w:hint="eastAsia"/>
          <w:sz w:val="28"/>
          <w:szCs w:val="28"/>
        </w:rPr>
        <w:t>交通运输专业</w:t>
      </w:r>
      <w:r w:rsidR="002008D5">
        <w:rPr>
          <w:rFonts w:ascii="宋体" w:eastAsia="宋体" w:hAnsi="宋体" w:hint="eastAsia"/>
          <w:sz w:val="28"/>
          <w:szCs w:val="28"/>
        </w:rPr>
        <w:t>学位</w:t>
      </w:r>
      <w:r w:rsidRPr="006F18DE">
        <w:rPr>
          <w:rFonts w:ascii="宋体" w:eastAsia="宋体" w:hAnsi="宋体" w:hint="eastAsia"/>
          <w:sz w:val="28"/>
          <w:szCs w:val="28"/>
        </w:rPr>
        <w:t>博士应掌握本领域坚实宽广的基础理论、系统深入的专门知识和工程技术基础知识，熟悉相关工程领域的发展趋势与前沿，同时应掌握相关的人文社科及工程管理知识。应熟练掌握一门外国语。</w:t>
      </w:r>
    </w:p>
    <w:p w:rsidR="00F6776F" w:rsidRPr="006F18DE" w:rsidRDefault="00F6776F" w:rsidP="00F6776F">
      <w:pPr>
        <w:spacing w:line="360" w:lineRule="auto"/>
        <w:ind w:firstLineChars="200" w:firstLine="560"/>
        <w:rPr>
          <w:rFonts w:ascii="宋体" w:eastAsia="宋体" w:hAnsi="宋体"/>
          <w:sz w:val="28"/>
          <w:szCs w:val="28"/>
        </w:rPr>
      </w:pPr>
      <w:r w:rsidRPr="006F18DE">
        <w:rPr>
          <w:rFonts w:ascii="宋体" w:eastAsia="宋体" w:hAnsi="宋体" w:hint="eastAsia"/>
          <w:sz w:val="28"/>
          <w:szCs w:val="28"/>
        </w:rPr>
        <w:t>应紧密结合我国社会和科技发展，面向企业（行业）工程实际和区域需求，根据学校特色，选择学习专业知识，形成系统和较为合理的专业知识结构。</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三、获本专业学位应具备的基本能力</w:t>
      </w:r>
    </w:p>
    <w:p w:rsidR="00F6776F" w:rsidRPr="006F18DE" w:rsidRDefault="00F6776F" w:rsidP="00F6776F">
      <w:pPr>
        <w:spacing w:line="360" w:lineRule="auto"/>
        <w:ind w:firstLineChars="200" w:firstLine="560"/>
        <w:rPr>
          <w:rFonts w:ascii="宋体" w:eastAsia="宋体" w:hAnsi="宋体"/>
          <w:sz w:val="28"/>
          <w:szCs w:val="28"/>
        </w:rPr>
      </w:pPr>
      <w:r w:rsidRPr="006F18DE">
        <w:rPr>
          <w:rFonts w:ascii="宋体" w:eastAsia="宋体" w:hAnsi="宋体" w:hint="eastAsia"/>
          <w:sz w:val="28"/>
          <w:szCs w:val="28"/>
        </w:rPr>
        <w:t>交通运输专业</w:t>
      </w:r>
      <w:r w:rsidR="00145201">
        <w:rPr>
          <w:rFonts w:ascii="宋体" w:eastAsia="宋体" w:hAnsi="宋体" w:hint="eastAsia"/>
          <w:sz w:val="28"/>
          <w:szCs w:val="28"/>
        </w:rPr>
        <w:t>学位博士应具备解决本行业</w:t>
      </w:r>
      <w:r w:rsidRPr="006F18DE">
        <w:rPr>
          <w:rFonts w:ascii="宋体" w:eastAsia="宋体" w:hAnsi="宋体" w:hint="eastAsia"/>
          <w:sz w:val="28"/>
          <w:szCs w:val="28"/>
        </w:rPr>
        <w:t>复杂工程技术问题、进行工程技术创新、组织工程技术研究开发工作的能力及良好的沟通协调能力，具备国际视野和跨文化交流能力。</w:t>
      </w:r>
    </w:p>
    <w:p w:rsidR="00F6776F" w:rsidRPr="006F18DE" w:rsidRDefault="00F6776F" w:rsidP="00F6776F">
      <w:pPr>
        <w:rPr>
          <w:rFonts w:ascii="宋体" w:eastAsia="宋体" w:hAnsi="宋体"/>
          <w:b/>
          <w:sz w:val="28"/>
          <w:szCs w:val="28"/>
        </w:rPr>
      </w:pPr>
      <w:r w:rsidRPr="006F18DE">
        <w:rPr>
          <w:rFonts w:ascii="宋体" w:eastAsia="宋体" w:hAnsi="宋体"/>
          <w:b/>
          <w:sz w:val="28"/>
          <w:szCs w:val="28"/>
        </w:rPr>
        <w:t>1</w:t>
      </w:r>
      <w:r w:rsidRPr="006F18DE">
        <w:rPr>
          <w:rFonts w:ascii="宋体" w:eastAsia="宋体" w:hAnsi="宋体" w:hint="eastAsia"/>
          <w:b/>
          <w:sz w:val="28"/>
          <w:szCs w:val="28"/>
        </w:rPr>
        <w:t>.解决复杂工程</w:t>
      </w:r>
      <w:r w:rsidRPr="006F18DE">
        <w:rPr>
          <w:rFonts w:ascii="宋体" w:eastAsia="宋体" w:hAnsi="宋体"/>
          <w:b/>
          <w:sz w:val="28"/>
          <w:szCs w:val="28"/>
        </w:rPr>
        <w:t>技术问题</w:t>
      </w:r>
      <w:r w:rsidRPr="006F18DE">
        <w:rPr>
          <w:rFonts w:ascii="宋体" w:eastAsia="宋体" w:hAnsi="宋体" w:hint="eastAsia"/>
          <w:b/>
          <w:sz w:val="28"/>
          <w:szCs w:val="28"/>
        </w:rPr>
        <w:t>能力</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能够针对交通</w:t>
      </w:r>
      <w:r w:rsidRPr="006F18DE">
        <w:rPr>
          <w:rFonts w:ascii="宋体" w:eastAsia="宋体" w:hAnsi="宋体"/>
          <w:sz w:val="28"/>
          <w:szCs w:val="28"/>
        </w:rPr>
        <w:t>运输</w:t>
      </w:r>
      <w:r w:rsidRPr="006F18DE">
        <w:rPr>
          <w:rFonts w:ascii="宋体" w:eastAsia="宋体" w:hAnsi="宋体" w:hint="eastAsia"/>
          <w:sz w:val="28"/>
          <w:szCs w:val="28"/>
        </w:rPr>
        <w:t>领域复杂工程问题，开发、选择与使用恰当的技术、资源、现代工程工具和信息技术工具；综合应用数学</w:t>
      </w:r>
      <w:r w:rsidRPr="006F18DE">
        <w:rPr>
          <w:rFonts w:ascii="宋体" w:eastAsia="宋体" w:hAnsi="宋体"/>
          <w:sz w:val="28"/>
          <w:szCs w:val="28"/>
        </w:rPr>
        <w:t>、自然科学</w:t>
      </w:r>
      <w:r w:rsidRPr="006F18DE">
        <w:rPr>
          <w:rFonts w:ascii="宋体" w:eastAsia="宋体" w:hAnsi="宋体" w:hint="eastAsia"/>
          <w:sz w:val="28"/>
          <w:szCs w:val="28"/>
        </w:rPr>
        <w:t>和</w:t>
      </w:r>
      <w:r w:rsidRPr="006F18DE">
        <w:rPr>
          <w:rFonts w:ascii="宋体" w:eastAsia="宋体" w:hAnsi="宋体"/>
          <w:sz w:val="28"/>
          <w:szCs w:val="28"/>
        </w:rPr>
        <w:t>工程科学的基本</w:t>
      </w:r>
      <w:r w:rsidRPr="006F18DE">
        <w:rPr>
          <w:rFonts w:ascii="宋体" w:eastAsia="宋体" w:hAnsi="宋体" w:hint="eastAsia"/>
          <w:sz w:val="28"/>
          <w:szCs w:val="28"/>
        </w:rPr>
        <w:t>原理分析复杂交通</w:t>
      </w:r>
      <w:r w:rsidRPr="006F18DE">
        <w:rPr>
          <w:rFonts w:ascii="宋体" w:eastAsia="宋体" w:hAnsi="宋体"/>
          <w:sz w:val="28"/>
          <w:szCs w:val="28"/>
        </w:rPr>
        <w:t>运输</w:t>
      </w:r>
      <w:r w:rsidRPr="006F18DE">
        <w:rPr>
          <w:rFonts w:ascii="宋体" w:eastAsia="宋体" w:hAnsi="宋体" w:hint="eastAsia"/>
          <w:sz w:val="28"/>
          <w:szCs w:val="28"/>
        </w:rPr>
        <w:t>工程问题；独立设计和实施工程实验，并科学地分析和处理数据，得出可验证的实验结论；了解与本专业相关的职业和行业的生产、设计、研究与开发、环境保护和可持续发</w:t>
      </w:r>
      <w:r w:rsidRPr="006F18DE">
        <w:rPr>
          <w:rFonts w:ascii="宋体" w:eastAsia="宋体" w:hAnsi="宋体" w:hint="eastAsia"/>
          <w:sz w:val="28"/>
          <w:szCs w:val="28"/>
        </w:rPr>
        <w:lastRenderedPageBreak/>
        <w:t>展等方面的方针、政策和法律、法规，用于</w:t>
      </w:r>
      <w:r w:rsidRPr="006F18DE">
        <w:rPr>
          <w:rFonts w:ascii="宋体" w:eastAsia="宋体" w:hAnsi="宋体"/>
          <w:sz w:val="28"/>
          <w:szCs w:val="28"/>
        </w:rPr>
        <w:t>解决复杂工程技术问题</w:t>
      </w:r>
      <w:r w:rsidRPr="006F18DE">
        <w:rPr>
          <w:rFonts w:ascii="宋体" w:eastAsia="宋体" w:hAnsi="宋体" w:hint="eastAsia"/>
          <w:sz w:val="28"/>
          <w:szCs w:val="28"/>
        </w:rPr>
        <w:t>，并理解应承担的责任。</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2.</w:t>
      </w:r>
      <w:r w:rsidRPr="006F18DE">
        <w:rPr>
          <w:rFonts w:ascii="宋体" w:eastAsia="宋体" w:hAnsi="宋体"/>
          <w:b/>
          <w:sz w:val="28"/>
          <w:szCs w:val="28"/>
        </w:rPr>
        <w:t>工程技术创新能力</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通过课程学习、专题讲座、学术报告、文献查阅、交流研讨等多种方式，熟悉本领域的技术前沿、现状和发展趋势。具有创新</w:t>
      </w:r>
      <w:r w:rsidRPr="006F18DE">
        <w:rPr>
          <w:rFonts w:ascii="宋体" w:eastAsia="宋体" w:hAnsi="宋体"/>
          <w:sz w:val="28"/>
          <w:szCs w:val="28"/>
        </w:rPr>
        <w:t>意识</w:t>
      </w:r>
      <w:r w:rsidRPr="006F18DE">
        <w:rPr>
          <w:rFonts w:ascii="宋体" w:eastAsia="宋体" w:hAnsi="宋体" w:hint="eastAsia"/>
          <w:sz w:val="28"/>
          <w:szCs w:val="28"/>
        </w:rPr>
        <w:t>和能力</w:t>
      </w:r>
      <w:r w:rsidRPr="006F18DE">
        <w:rPr>
          <w:rFonts w:ascii="宋体" w:eastAsia="宋体" w:hAnsi="宋体"/>
          <w:sz w:val="28"/>
          <w:szCs w:val="28"/>
        </w:rPr>
        <w:t>，</w:t>
      </w:r>
      <w:r w:rsidRPr="006F18DE">
        <w:rPr>
          <w:rFonts w:ascii="宋体" w:eastAsia="宋体" w:hAnsi="宋体" w:hint="eastAsia"/>
          <w:sz w:val="28"/>
          <w:szCs w:val="28"/>
        </w:rPr>
        <w:t>具备提取和评估相关数据并运用工程分析技术求解交通运输领域不熟悉问题的能力，或具有使用基础知识研究交通运输领域</w:t>
      </w:r>
      <w:r w:rsidRPr="006F18DE">
        <w:rPr>
          <w:rFonts w:ascii="宋体" w:eastAsia="宋体" w:hAnsi="宋体"/>
          <w:sz w:val="28"/>
          <w:szCs w:val="28"/>
        </w:rPr>
        <w:t>某一方向</w:t>
      </w:r>
      <w:r w:rsidRPr="006F18DE">
        <w:rPr>
          <w:rFonts w:ascii="宋体" w:eastAsia="宋体" w:hAnsi="宋体" w:hint="eastAsia"/>
          <w:sz w:val="28"/>
          <w:szCs w:val="28"/>
        </w:rPr>
        <w:t>新技术的能力。</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3.工程技术研发与项目的组织能力</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综合运用工程知识和专业理论，针对复杂工程问题，综合</w:t>
      </w:r>
      <w:r w:rsidRPr="006F18DE">
        <w:rPr>
          <w:rFonts w:ascii="宋体" w:eastAsia="宋体" w:hAnsi="宋体"/>
          <w:sz w:val="28"/>
          <w:szCs w:val="28"/>
        </w:rPr>
        <w:t>考虑社会、</w:t>
      </w:r>
      <w:r w:rsidRPr="006F18DE">
        <w:rPr>
          <w:rFonts w:ascii="宋体" w:eastAsia="宋体" w:hAnsi="宋体" w:hint="eastAsia"/>
          <w:sz w:val="28"/>
          <w:szCs w:val="28"/>
        </w:rPr>
        <w:t>经济</w:t>
      </w:r>
      <w:r w:rsidRPr="006F18DE">
        <w:rPr>
          <w:rFonts w:ascii="宋体" w:eastAsia="宋体" w:hAnsi="宋体"/>
          <w:sz w:val="28"/>
          <w:szCs w:val="28"/>
        </w:rPr>
        <w:t>、安全、法律、文化以及</w:t>
      </w:r>
      <w:r w:rsidRPr="006F18DE">
        <w:rPr>
          <w:rFonts w:ascii="宋体" w:eastAsia="宋体" w:hAnsi="宋体" w:hint="eastAsia"/>
          <w:sz w:val="28"/>
          <w:szCs w:val="28"/>
        </w:rPr>
        <w:t>生态</w:t>
      </w:r>
      <w:r w:rsidRPr="006F18DE">
        <w:rPr>
          <w:rFonts w:ascii="宋体" w:eastAsia="宋体" w:hAnsi="宋体"/>
          <w:sz w:val="28"/>
          <w:szCs w:val="28"/>
        </w:rPr>
        <w:t>环境等因素</w:t>
      </w:r>
      <w:r w:rsidRPr="006F18DE">
        <w:rPr>
          <w:rFonts w:ascii="宋体" w:eastAsia="宋体" w:hAnsi="宋体" w:hint="eastAsia"/>
          <w:sz w:val="28"/>
          <w:szCs w:val="28"/>
        </w:rPr>
        <w:t>，独立设计有效的解决方案。</w:t>
      </w:r>
      <w:r w:rsidRPr="006F18DE">
        <w:rPr>
          <w:rFonts w:ascii="宋体" w:eastAsia="宋体" w:hAnsi="宋体"/>
          <w:sz w:val="28"/>
          <w:szCs w:val="28"/>
        </w:rPr>
        <w:t>理解并掌握工程管理原理与经济决策方法，能在多学科环境中</w:t>
      </w:r>
      <w:r w:rsidRPr="006F18DE">
        <w:rPr>
          <w:rFonts w:ascii="宋体" w:eastAsia="宋体" w:hAnsi="宋体" w:hint="eastAsia"/>
          <w:sz w:val="28"/>
          <w:szCs w:val="28"/>
        </w:rPr>
        <w:t>有效地组织交通运输工程项目的策划与实施</w:t>
      </w:r>
      <w:r w:rsidRPr="006F18DE">
        <w:rPr>
          <w:rFonts w:ascii="宋体" w:eastAsia="宋体" w:hAnsi="宋体"/>
          <w:sz w:val="28"/>
          <w:szCs w:val="28"/>
        </w:rPr>
        <w:t>。</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4.国际视野和沟通协调能力</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具备较强的国际视野，能够在跨文化背景下进行沟通和交流。</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能够就复杂工程问题与业界同行及社会公众进行有效沟通和交流，包括撰写报告和设计文稿、陈述发言、清晰表达或回应指令。</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sz w:val="28"/>
          <w:szCs w:val="28"/>
        </w:rPr>
        <w:t>能够在多学科背景下的团队中承担负责人、团队成员的角色。</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四、学位论文基本要求</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1.选题要求</w:t>
      </w:r>
    </w:p>
    <w:p w:rsidR="00F6776F" w:rsidRPr="006F18DE" w:rsidRDefault="00F6776F" w:rsidP="00F6776F">
      <w:pPr>
        <w:tabs>
          <w:tab w:val="num" w:pos="720"/>
        </w:tabs>
        <w:snapToGrid w:val="0"/>
        <w:spacing w:line="360" w:lineRule="auto"/>
        <w:ind w:firstLineChars="220" w:firstLine="616"/>
        <w:rPr>
          <w:rFonts w:ascii="宋体" w:eastAsia="宋体" w:hAnsi="宋体"/>
          <w:sz w:val="28"/>
          <w:szCs w:val="28"/>
        </w:rPr>
      </w:pPr>
      <w:r w:rsidRPr="006F18DE">
        <w:rPr>
          <w:rFonts w:ascii="宋体" w:eastAsia="宋体" w:hAnsi="宋体" w:hint="eastAsia"/>
          <w:sz w:val="28"/>
          <w:szCs w:val="28"/>
        </w:rPr>
        <w:t>交通运输博士专业学位论文选题应来自交通基础设施工程、交通运输规划与管理、交通信息与控制工程、载运工具运用工程、交通安全与环境、综合运输与物流工程等方向的重大、重点工程项目，并具有重要</w:t>
      </w:r>
      <w:r w:rsidRPr="006F18DE">
        <w:rPr>
          <w:rFonts w:ascii="宋体" w:eastAsia="宋体" w:hAnsi="宋体" w:hint="eastAsia"/>
          <w:sz w:val="28"/>
          <w:szCs w:val="28"/>
        </w:rPr>
        <w:lastRenderedPageBreak/>
        <w:t>的工程应用价值。</w:t>
      </w:r>
    </w:p>
    <w:p w:rsidR="00F6776F" w:rsidRPr="006F18DE" w:rsidRDefault="00145201" w:rsidP="00F6776F">
      <w:pPr>
        <w:tabs>
          <w:tab w:val="num" w:pos="720"/>
        </w:tabs>
        <w:snapToGrid w:val="0"/>
        <w:spacing w:line="360" w:lineRule="auto"/>
        <w:ind w:firstLineChars="220" w:firstLine="616"/>
        <w:rPr>
          <w:rFonts w:ascii="宋体" w:eastAsia="宋体" w:hAnsi="宋体"/>
          <w:sz w:val="28"/>
          <w:szCs w:val="28"/>
        </w:rPr>
      </w:pPr>
      <w:r>
        <w:rPr>
          <w:rFonts w:ascii="宋体" w:eastAsia="宋体" w:hAnsi="宋体" w:hint="eastAsia"/>
          <w:sz w:val="28"/>
          <w:szCs w:val="28"/>
        </w:rPr>
        <w:t>选题报告内容应包括：课</w:t>
      </w:r>
      <w:r w:rsidR="00F6776F" w:rsidRPr="006F18DE">
        <w:rPr>
          <w:rFonts w:ascii="宋体" w:eastAsia="宋体" w:hAnsi="宋体" w:hint="eastAsia"/>
          <w:sz w:val="28"/>
          <w:szCs w:val="28"/>
        </w:rPr>
        <w:t>题的背景和意义；课题的发展现状、研究综述、尚需解决的问题；课题的研究目标、研究内容和需要解决的关键问题；解决问题所需的条件与保障；课题研究的技术路线和进度安排</w:t>
      </w:r>
      <w:r>
        <w:rPr>
          <w:rFonts w:ascii="宋体" w:eastAsia="宋体" w:hAnsi="宋体" w:hint="eastAsia"/>
          <w:sz w:val="28"/>
          <w:szCs w:val="28"/>
        </w:rPr>
        <w:t>等</w:t>
      </w:r>
      <w:r w:rsidR="00F6776F" w:rsidRPr="006F18DE">
        <w:rPr>
          <w:rFonts w:ascii="宋体" w:eastAsia="宋体" w:hAnsi="宋体" w:hint="eastAsia"/>
          <w:sz w:val="28"/>
          <w:szCs w:val="28"/>
        </w:rPr>
        <w:t>。</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2.研究内容要求</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交通运输博士专业学位论文内容应与解决交通</w:t>
      </w:r>
      <w:r w:rsidRPr="006F18DE">
        <w:rPr>
          <w:rFonts w:ascii="宋体" w:eastAsia="宋体" w:hAnsi="宋体"/>
          <w:sz w:val="28"/>
          <w:szCs w:val="28"/>
        </w:rPr>
        <w:t>运输领域</w:t>
      </w:r>
      <w:r w:rsidRPr="006F18DE">
        <w:rPr>
          <w:rFonts w:ascii="宋体" w:eastAsia="宋体" w:hAnsi="宋体" w:hint="eastAsia"/>
          <w:sz w:val="28"/>
          <w:szCs w:val="28"/>
        </w:rPr>
        <w:t>重大工程技术问题、实现企业技术进步和推动产业升级紧密结合，可以是工程新技术研究、重大工程设计、新产品或新装置研制等。</w:t>
      </w:r>
    </w:p>
    <w:p w:rsidR="00F6776F" w:rsidRPr="006F18DE" w:rsidRDefault="00F6776F" w:rsidP="00F6776F">
      <w:pPr>
        <w:rPr>
          <w:rFonts w:ascii="宋体" w:eastAsia="宋体" w:hAnsi="宋体"/>
          <w:b/>
          <w:sz w:val="28"/>
          <w:szCs w:val="28"/>
        </w:rPr>
      </w:pPr>
      <w:r w:rsidRPr="006F18DE">
        <w:rPr>
          <w:rFonts w:ascii="宋体" w:eastAsia="宋体" w:hAnsi="宋体"/>
          <w:b/>
          <w:sz w:val="28"/>
          <w:szCs w:val="28"/>
        </w:rPr>
        <w:t>3</w:t>
      </w:r>
      <w:r w:rsidRPr="006F18DE">
        <w:rPr>
          <w:rFonts w:ascii="宋体" w:eastAsia="宋体" w:hAnsi="宋体" w:hint="eastAsia"/>
          <w:b/>
          <w:sz w:val="28"/>
          <w:szCs w:val="28"/>
        </w:rPr>
        <w:t>.成果形式要求</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交通运输博士专业学位论文应做出创新性成果。成果形式包括学术论文、发明专利、行业标准、科技奖励等。成果应与学位论文内容相关，并在攻读学位期间取得。</w:t>
      </w:r>
    </w:p>
    <w:p w:rsidR="00F6776F" w:rsidRPr="006F18DE" w:rsidRDefault="00F6776F" w:rsidP="00F6776F">
      <w:pPr>
        <w:rPr>
          <w:rFonts w:ascii="宋体" w:eastAsia="宋体" w:hAnsi="宋体"/>
          <w:b/>
          <w:sz w:val="28"/>
          <w:szCs w:val="28"/>
        </w:rPr>
      </w:pPr>
      <w:r w:rsidRPr="006F18DE">
        <w:rPr>
          <w:rFonts w:ascii="宋体" w:eastAsia="宋体" w:hAnsi="宋体"/>
          <w:b/>
          <w:sz w:val="28"/>
          <w:szCs w:val="28"/>
        </w:rPr>
        <w:t>4</w:t>
      </w:r>
      <w:r w:rsidRPr="006F18DE">
        <w:rPr>
          <w:rFonts w:ascii="宋体" w:eastAsia="宋体" w:hAnsi="宋体" w:hint="eastAsia"/>
          <w:b/>
          <w:sz w:val="28"/>
          <w:szCs w:val="28"/>
        </w:rPr>
        <w:t>.规范要求</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学位论文可由以下部分组成：封面、独创性声明、学位论文版权使用授权书、摘要、正文、参考文献、致谢等。</w:t>
      </w:r>
    </w:p>
    <w:p w:rsidR="00F6776F" w:rsidRPr="006F18DE" w:rsidRDefault="00F6776F" w:rsidP="00F6776F">
      <w:pPr>
        <w:ind w:firstLineChars="200" w:firstLine="560"/>
        <w:rPr>
          <w:rFonts w:ascii="宋体" w:eastAsia="宋体" w:hAnsi="宋体"/>
          <w:sz w:val="28"/>
          <w:szCs w:val="28"/>
        </w:rPr>
      </w:pPr>
      <w:r w:rsidRPr="006F18DE">
        <w:rPr>
          <w:rFonts w:ascii="宋体" w:eastAsia="宋体" w:hAnsi="宋体" w:hint="eastAsia"/>
          <w:sz w:val="28"/>
          <w:szCs w:val="28"/>
        </w:rPr>
        <w:t>学位论文撰写要求概念清晰、层次分明，用词准确、文字通畅，图表清晰、数据可靠，引用他文应明确标注。</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 xml:space="preserve"> 5.水平要求</w:t>
      </w:r>
    </w:p>
    <w:p w:rsidR="00F6776F" w:rsidRPr="006F18DE" w:rsidRDefault="00F6776F" w:rsidP="00F6776F">
      <w:pPr>
        <w:spacing w:line="360" w:lineRule="auto"/>
        <w:ind w:firstLineChars="200" w:firstLine="560"/>
        <w:rPr>
          <w:rFonts w:ascii="宋体" w:eastAsia="宋体" w:hAnsi="宋体"/>
          <w:sz w:val="28"/>
          <w:szCs w:val="28"/>
        </w:rPr>
      </w:pPr>
      <w:r w:rsidRPr="006F18DE">
        <w:rPr>
          <w:rFonts w:ascii="宋体" w:eastAsia="宋体" w:hAnsi="宋体" w:hint="eastAsia"/>
          <w:sz w:val="28"/>
          <w:szCs w:val="28"/>
        </w:rPr>
        <w:t>学位论文</w:t>
      </w:r>
      <w:proofErr w:type="gramStart"/>
      <w:r w:rsidRPr="006F18DE">
        <w:rPr>
          <w:rFonts w:ascii="宋体" w:eastAsia="宋体" w:hAnsi="宋体" w:hint="eastAsia"/>
          <w:sz w:val="28"/>
          <w:szCs w:val="28"/>
        </w:rPr>
        <w:t>应评价</w:t>
      </w:r>
      <w:proofErr w:type="gramEnd"/>
      <w:r w:rsidRPr="006F18DE">
        <w:rPr>
          <w:rFonts w:ascii="宋体" w:eastAsia="宋体" w:hAnsi="宋体" w:hint="eastAsia"/>
          <w:sz w:val="28"/>
          <w:szCs w:val="28"/>
        </w:rPr>
        <w:t>其学术水平、技术创新水平与社会经济效益，并着重评价其创新性和实用性。</w:t>
      </w:r>
    </w:p>
    <w:p w:rsidR="00F6776F" w:rsidRPr="006F18DE" w:rsidRDefault="00F6776F" w:rsidP="00F6776F">
      <w:pPr>
        <w:rPr>
          <w:rFonts w:ascii="宋体" w:eastAsia="宋体" w:hAnsi="宋体"/>
          <w:b/>
          <w:sz w:val="28"/>
          <w:szCs w:val="28"/>
        </w:rPr>
      </w:pPr>
      <w:r w:rsidRPr="006F18DE">
        <w:rPr>
          <w:rFonts w:ascii="宋体" w:eastAsia="宋体" w:hAnsi="宋体" w:hint="eastAsia"/>
          <w:b/>
          <w:sz w:val="28"/>
          <w:szCs w:val="28"/>
        </w:rPr>
        <w:t>五、质量保障与监督</w:t>
      </w:r>
    </w:p>
    <w:p w:rsidR="00F6776F" w:rsidRPr="006F18DE" w:rsidRDefault="00F6776F" w:rsidP="00F6776F">
      <w:pPr>
        <w:spacing w:line="360" w:lineRule="auto"/>
        <w:ind w:firstLineChars="200" w:firstLine="560"/>
        <w:rPr>
          <w:rFonts w:ascii="宋体" w:eastAsia="宋体" w:hAnsi="宋体"/>
          <w:sz w:val="28"/>
          <w:szCs w:val="28"/>
        </w:rPr>
      </w:pPr>
      <w:r w:rsidRPr="006F18DE">
        <w:rPr>
          <w:rFonts w:ascii="宋体" w:eastAsia="宋体" w:hAnsi="宋体" w:hint="eastAsia"/>
          <w:sz w:val="28"/>
          <w:szCs w:val="28"/>
        </w:rPr>
        <w:t>培养单位应建立交通运输博士</w:t>
      </w:r>
      <w:r w:rsidR="00145201" w:rsidRPr="006F18DE">
        <w:rPr>
          <w:rFonts w:ascii="宋体" w:eastAsia="宋体" w:hAnsi="宋体" w:hint="eastAsia"/>
          <w:sz w:val="28"/>
          <w:szCs w:val="28"/>
        </w:rPr>
        <w:t>专业</w:t>
      </w:r>
      <w:r w:rsidRPr="006F18DE">
        <w:rPr>
          <w:rFonts w:ascii="宋体" w:eastAsia="宋体" w:hAnsi="宋体"/>
          <w:sz w:val="28"/>
          <w:szCs w:val="28"/>
        </w:rPr>
        <w:t>学位研究生</w:t>
      </w:r>
      <w:r w:rsidRPr="006F18DE">
        <w:rPr>
          <w:rFonts w:ascii="宋体" w:eastAsia="宋体" w:hAnsi="宋体" w:hint="eastAsia"/>
          <w:sz w:val="28"/>
          <w:szCs w:val="28"/>
        </w:rPr>
        <w:t>培养质量的内部保障体系，接受外部监督。</w:t>
      </w:r>
    </w:p>
    <w:sectPr w:rsidR="00F6776F" w:rsidRPr="006F18DE" w:rsidSect="00D034E6">
      <w:pgSz w:w="11906" w:h="16838"/>
      <w:pgMar w:top="1418" w:right="1644" w:bottom="1134"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047" w:rsidRDefault="00F46047" w:rsidP="00B73E5D">
      <w:r>
        <w:separator/>
      </w:r>
    </w:p>
  </w:endnote>
  <w:endnote w:type="continuationSeparator" w:id="0">
    <w:p w:rsidR="00F46047" w:rsidRDefault="00F46047" w:rsidP="00B73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047" w:rsidRDefault="00F46047" w:rsidP="00B73E5D">
      <w:r>
        <w:separator/>
      </w:r>
    </w:p>
  </w:footnote>
  <w:footnote w:type="continuationSeparator" w:id="0">
    <w:p w:rsidR="00F46047" w:rsidRDefault="00F46047" w:rsidP="00B73E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4FEB"/>
    <w:multiLevelType w:val="hybridMultilevel"/>
    <w:tmpl w:val="AC20DCC0"/>
    <w:lvl w:ilvl="0" w:tplc="1A72E0FC">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5F3"/>
    <w:rsid w:val="00090153"/>
    <w:rsid w:val="00093D75"/>
    <w:rsid w:val="000C35F3"/>
    <w:rsid w:val="00145201"/>
    <w:rsid w:val="00195467"/>
    <w:rsid w:val="002008D5"/>
    <w:rsid w:val="00253436"/>
    <w:rsid w:val="00267394"/>
    <w:rsid w:val="002E2C49"/>
    <w:rsid w:val="002F0F2C"/>
    <w:rsid w:val="0039166D"/>
    <w:rsid w:val="004942D6"/>
    <w:rsid w:val="004C2D55"/>
    <w:rsid w:val="00536BCC"/>
    <w:rsid w:val="00677B78"/>
    <w:rsid w:val="007026A8"/>
    <w:rsid w:val="007A7625"/>
    <w:rsid w:val="007B04DB"/>
    <w:rsid w:val="009A4D6D"/>
    <w:rsid w:val="009C59E9"/>
    <w:rsid w:val="00B73E5D"/>
    <w:rsid w:val="00D034E6"/>
    <w:rsid w:val="00D13095"/>
    <w:rsid w:val="00DA6ECE"/>
    <w:rsid w:val="00E509B5"/>
    <w:rsid w:val="00EB476E"/>
    <w:rsid w:val="00F4572E"/>
    <w:rsid w:val="00F46047"/>
    <w:rsid w:val="00F6776F"/>
    <w:rsid w:val="00F74DF7"/>
    <w:rsid w:val="00FE0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5F3"/>
    <w:pPr>
      <w:widowControl w:val="0"/>
      <w:jc w:val="both"/>
    </w:pPr>
  </w:style>
  <w:style w:type="paragraph" w:styleId="2">
    <w:name w:val="heading 2"/>
    <w:basedOn w:val="a"/>
    <w:next w:val="a"/>
    <w:link w:val="2Char"/>
    <w:qFormat/>
    <w:rsid w:val="000C35F3"/>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0C35F3"/>
    <w:rPr>
      <w:rFonts w:ascii="Arial" w:eastAsia="黑体" w:hAnsi="Arial" w:cs="Times New Roman"/>
      <w:b/>
      <w:bCs/>
      <w:sz w:val="32"/>
      <w:szCs w:val="32"/>
    </w:rPr>
  </w:style>
  <w:style w:type="paragraph" w:styleId="a3">
    <w:name w:val="Normal (Web)"/>
    <w:basedOn w:val="a"/>
    <w:uiPriority w:val="99"/>
    <w:unhideWhenUsed/>
    <w:rsid w:val="000C35F3"/>
    <w:rPr>
      <w:rFonts w:ascii="Times New Roman" w:eastAsia="宋体" w:hAnsi="Times New Roman" w:cs="Times New Roman"/>
      <w:color w:val="000000"/>
      <w:kern w:val="0"/>
      <w:sz w:val="24"/>
      <w:szCs w:val="24"/>
    </w:rPr>
  </w:style>
  <w:style w:type="paragraph" w:styleId="a4">
    <w:name w:val="Balloon Text"/>
    <w:basedOn w:val="a"/>
    <w:link w:val="Char"/>
    <w:uiPriority w:val="99"/>
    <w:semiHidden/>
    <w:unhideWhenUsed/>
    <w:rsid w:val="007026A8"/>
    <w:rPr>
      <w:sz w:val="18"/>
      <w:szCs w:val="18"/>
    </w:rPr>
  </w:style>
  <w:style w:type="character" w:customStyle="1" w:styleId="Char">
    <w:name w:val="批注框文本 Char"/>
    <w:basedOn w:val="a0"/>
    <w:link w:val="a4"/>
    <w:uiPriority w:val="99"/>
    <w:semiHidden/>
    <w:rsid w:val="007026A8"/>
    <w:rPr>
      <w:sz w:val="18"/>
      <w:szCs w:val="18"/>
    </w:rPr>
  </w:style>
  <w:style w:type="paragraph" w:styleId="a5">
    <w:name w:val="header"/>
    <w:basedOn w:val="a"/>
    <w:link w:val="Char0"/>
    <w:uiPriority w:val="99"/>
    <w:unhideWhenUsed/>
    <w:rsid w:val="00B73E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B73E5D"/>
    <w:rPr>
      <w:sz w:val="18"/>
      <w:szCs w:val="18"/>
    </w:rPr>
  </w:style>
  <w:style w:type="paragraph" w:styleId="a6">
    <w:name w:val="footer"/>
    <w:basedOn w:val="a"/>
    <w:link w:val="Char1"/>
    <w:uiPriority w:val="99"/>
    <w:unhideWhenUsed/>
    <w:rsid w:val="00B73E5D"/>
    <w:pPr>
      <w:tabs>
        <w:tab w:val="center" w:pos="4153"/>
        <w:tab w:val="right" w:pos="8306"/>
      </w:tabs>
      <w:snapToGrid w:val="0"/>
      <w:jc w:val="left"/>
    </w:pPr>
    <w:rPr>
      <w:sz w:val="18"/>
      <w:szCs w:val="18"/>
    </w:rPr>
  </w:style>
  <w:style w:type="character" w:customStyle="1" w:styleId="Char1">
    <w:name w:val="页脚 Char"/>
    <w:basedOn w:val="a0"/>
    <w:link w:val="a6"/>
    <w:uiPriority w:val="99"/>
    <w:rsid w:val="00B73E5D"/>
    <w:rPr>
      <w:sz w:val="18"/>
      <w:szCs w:val="18"/>
    </w:rPr>
  </w:style>
  <w:style w:type="paragraph" w:styleId="a7">
    <w:name w:val="Body Text"/>
    <w:basedOn w:val="a"/>
    <w:link w:val="Char2"/>
    <w:rsid w:val="00F6776F"/>
    <w:pPr>
      <w:jc w:val="center"/>
    </w:pPr>
    <w:rPr>
      <w:rFonts w:ascii="宋体" w:eastAsia="宋体" w:hAnsi="Times New Roman" w:cs="Times New Roman"/>
      <w:b/>
      <w:bCs/>
      <w:sz w:val="36"/>
      <w:szCs w:val="32"/>
    </w:rPr>
  </w:style>
  <w:style w:type="character" w:customStyle="1" w:styleId="Char2">
    <w:name w:val="正文文本 Char"/>
    <w:basedOn w:val="a0"/>
    <w:link w:val="a7"/>
    <w:rsid w:val="00F6776F"/>
    <w:rPr>
      <w:rFonts w:ascii="宋体" w:eastAsia="宋体" w:hAnsi="Times New Roman" w:cs="Times New Roman"/>
      <w:b/>
      <w:bCs/>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5F3"/>
    <w:pPr>
      <w:widowControl w:val="0"/>
      <w:jc w:val="both"/>
    </w:pPr>
  </w:style>
  <w:style w:type="paragraph" w:styleId="2">
    <w:name w:val="heading 2"/>
    <w:basedOn w:val="a"/>
    <w:next w:val="a"/>
    <w:link w:val="2Char"/>
    <w:qFormat/>
    <w:rsid w:val="000C35F3"/>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0C35F3"/>
    <w:rPr>
      <w:rFonts w:ascii="Arial" w:eastAsia="黑体" w:hAnsi="Arial" w:cs="Times New Roman"/>
      <w:b/>
      <w:bCs/>
      <w:sz w:val="32"/>
      <w:szCs w:val="32"/>
    </w:rPr>
  </w:style>
  <w:style w:type="paragraph" w:styleId="a3">
    <w:name w:val="Normal (Web)"/>
    <w:basedOn w:val="a"/>
    <w:uiPriority w:val="99"/>
    <w:unhideWhenUsed/>
    <w:rsid w:val="000C35F3"/>
    <w:rPr>
      <w:rFonts w:ascii="Times New Roman" w:eastAsia="宋体" w:hAnsi="Times New Roman" w:cs="Times New Roman"/>
      <w:color w:val="000000"/>
      <w:kern w:val="0"/>
      <w:sz w:val="24"/>
      <w:szCs w:val="24"/>
    </w:rPr>
  </w:style>
  <w:style w:type="paragraph" w:styleId="a4">
    <w:name w:val="Balloon Text"/>
    <w:basedOn w:val="a"/>
    <w:link w:val="Char"/>
    <w:uiPriority w:val="99"/>
    <w:semiHidden/>
    <w:unhideWhenUsed/>
    <w:rsid w:val="007026A8"/>
    <w:rPr>
      <w:sz w:val="18"/>
      <w:szCs w:val="18"/>
    </w:rPr>
  </w:style>
  <w:style w:type="character" w:customStyle="1" w:styleId="Char">
    <w:name w:val="批注框文本 Char"/>
    <w:basedOn w:val="a0"/>
    <w:link w:val="a4"/>
    <w:uiPriority w:val="99"/>
    <w:semiHidden/>
    <w:rsid w:val="007026A8"/>
    <w:rPr>
      <w:sz w:val="18"/>
      <w:szCs w:val="18"/>
    </w:rPr>
  </w:style>
  <w:style w:type="paragraph" w:styleId="a5">
    <w:name w:val="header"/>
    <w:basedOn w:val="a"/>
    <w:link w:val="Char0"/>
    <w:uiPriority w:val="99"/>
    <w:unhideWhenUsed/>
    <w:rsid w:val="00B73E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B73E5D"/>
    <w:rPr>
      <w:sz w:val="18"/>
      <w:szCs w:val="18"/>
    </w:rPr>
  </w:style>
  <w:style w:type="paragraph" w:styleId="a6">
    <w:name w:val="footer"/>
    <w:basedOn w:val="a"/>
    <w:link w:val="Char1"/>
    <w:uiPriority w:val="99"/>
    <w:unhideWhenUsed/>
    <w:rsid w:val="00B73E5D"/>
    <w:pPr>
      <w:tabs>
        <w:tab w:val="center" w:pos="4153"/>
        <w:tab w:val="right" w:pos="8306"/>
      </w:tabs>
      <w:snapToGrid w:val="0"/>
      <w:jc w:val="left"/>
    </w:pPr>
    <w:rPr>
      <w:sz w:val="18"/>
      <w:szCs w:val="18"/>
    </w:rPr>
  </w:style>
  <w:style w:type="character" w:customStyle="1" w:styleId="Char1">
    <w:name w:val="页脚 Char"/>
    <w:basedOn w:val="a0"/>
    <w:link w:val="a6"/>
    <w:uiPriority w:val="99"/>
    <w:rsid w:val="00B73E5D"/>
    <w:rPr>
      <w:sz w:val="18"/>
      <w:szCs w:val="18"/>
    </w:rPr>
  </w:style>
  <w:style w:type="paragraph" w:styleId="a7">
    <w:name w:val="Body Text"/>
    <w:basedOn w:val="a"/>
    <w:link w:val="Char2"/>
    <w:rsid w:val="00F6776F"/>
    <w:pPr>
      <w:jc w:val="center"/>
    </w:pPr>
    <w:rPr>
      <w:rFonts w:ascii="宋体" w:eastAsia="宋体" w:hAnsi="Times New Roman" w:cs="Times New Roman"/>
      <w:b/>
      <w:bCs/>
      <w:sz w:val="36"/>
      <w:szCs w:val="32"/>
    </w:rPr>
  </w:style>
  <w:style w:type="character" w:customStyle="1" w:styleId="Char2">
    <w:name w:val="正文文本 Char"/>
    <w:basedOn w:val="a0"/>
    <w:link w:val="a7"/>
    <w:rsid w:val="00F6776F"/>
    <w:rPr>
      <w:rFonts w:ascii="宋体" w:eastAsia="宋体" w:hAnsi="Times New Roman" w:cs="Times New Roman"/>
      <w:b/>
      <w:bCs/>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15A80-B8D0-4BFE-A81F-594CC46CF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1306</Words>
  <Characters>7448</Characters>
  <Application>Microsoft Office Word</Application>
  <DocSecurity>0</DocSecurity>
  <Lines>62</Lines>
  <Paragraphs>17</Paragraphs>
  <ScaleCrop>false</ScaleCrop>
  <Company>Microsoft</Company>
  <LinksUpToDate>false</LinksUpToDate>
  <CharactersWithSpaces>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ye</cp:lastModifiedBy>
  <cp:revision>4</cp:revision>
  <dcterms:created xsi:type="dcterms:W3CDTF">2018-05-09T03:55:00Z</dcterms:created>
  <dcterms:modified xsi:type="dcterms:W3CDTF">2018-05-10T07:22:00Z</dcterms:modified>
</cp:coreProperties>
</file>