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417" w:lineRule="exact"/>
        <w:ind w:left="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16"/>
          <w:position w:val="1"/>
          <w:sz w:val="31"/>
          <w:szCs w:val="31"/>
        </w:rPr>
        <w:t>件 2</w:t>
      </w:r>
    </w:p>
    <w:p>
      <w:pPr>
        <w:spacing w:line="253" w:lineRule="auto"/>
      </w:pPr>
    </w:p>
    <w:p>
      <w:pPr>
        <w:spacing w:line="254" w:lineRule="auto"/>
      </w:pPr>
    </w:p>
    <w:p>
      <w:pPr>
        <w:spacing w:before="185" w:line="225" w:lineRule="auto"/>
        <w:ind w:right="1672"/>
        <w:jc w:val="center"/>
        <w:rPr>
          <w:rFonts w:ascii="黑体" w:hAnsi="黑体" w:eastAsia="黑体" w:cs="黑体"/>
          <w:b/>
          <w:bCs/>
          <w:spacing w:val="9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9"/>
          <w:sz w:val="43"/>
          <w:szCs w:val="43"/>
        </w:rPr>
        <w:t xml:space="preserve">      “喜迎二十大 奋进新征程”</w:t>
      </w:r>
    </w:p>
    <w:p>
      <w:pPr>
        <w:spacing w:before="185" w:line="225" w:lineRule="auto"/>
        <w:ind w:left="1349" w:right="1672" w:hanging="1349" w:hangingChars="300"/>
        <w:jc w:val="center"/>
        <w:rPr>
          <w:rFonts w:ascii="黑体" w:hAnsi="黑体" w:eastAsia="黑体" w:cs="黑体"/>
          <w:b/>
          <w:bCs/>
          <w:spacing w:val="9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spacing w:val="9"/>
          <w:sz w:val="43"/>
          <w:szCs w:val="43"/>
        </w:rPr>
        <w:t xml:space="preserve">      主题征文要求</w:t>
      </w:r>
    </w:p>
    <w:p>
      <w:pPr>
        <w:spacing w:line="298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一、主题设置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总主题：喜迎二十大，奋进新征程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Times New Roman"/>
          <w:b/>
          <w:bCs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napToGrid/>
          <w:kern w:val="2"/>
          <w:sz w:val="32"/>
          <w:szCs w:val="32"/>
        </w:rPr>
        <w:t>学生组：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1.4月8日，习近平总书记在北京冬奥会、冬残奥会总结表彰大会上发表重要讲话，充分肯定了冬奥精神。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请以“我眼中的冬奥精神”为题(也可将其作为副标题，另拟主标题)，写一篇文章。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2.党的十八大以来，党和国家事业取得历史性成就、发生历史性变革，中华大地上全面建成小康社会，中华民族伟大复兴迈出关键一步。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请聚焦“十年成就”，围绕“红色中国”“科技中国”“人文中国”“美好中国”等主题，以“我眼中的……”为题，讲述自己过去十年的所见、所闻、所感，以及身边那些不负伟大时代、勇于追梦筑梦的精彩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ascii="仿宋_GB2312" w:hAnsi="仿宋" w:eastAsia="仿宋_GB2312" w:cs="Times New Roman"/>
          <w:b/>
          <w:bCs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snapToGrid/>
          <w:kern w:val="2"/>
          <w:sz w:val="32"/>
          <w:szCs w:val="32"/>
        </w:rPr>
        <w:t>教师组：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1.4月23日，习近平总书记致首届全民阅读大会举办的贺信强调，“中华民族自古提倡阅读，讲究格物致知、诚意正心，传承中华民族生生不息的精神，塑造中国人民自信自强的品格”。教师担负着为祖国、为社会主义事业培养合格建设者与接班人的重任，阅读，对于教师而言，既是职业的基本要求，也是一场生命的修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请结合自身工作、生活，写一篇整本书阅读(红色书籍或中外教育经典著作)读后感。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2.我们的十年，是伟大的中国共产党带领人民不忘初心、勇毅前行的十年；我们的十年，是克服众多困难、取得伟大成就的十年；我们的十年，是城乡发生根本变化、人民获得感和幸福感显著提升的十年……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请以“我们这十年”为题(也可将其作为副标题，另拟主标题)，写一篇文章。提倡写身边人、身边事，内容具体，文风朴实。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二、参与方式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42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fldChar w:fldCharType="begin"/>
      </w:r>
      <w:r>
        <w:instrText xml:space="preserve"> HYPERLINK "mailto:报送征文作品截止时间为2022年10月17日。作品发送至电子邮箱3511068028@qq.com，电子档标题注明“报送作品类别”+推荐单位名称+姓名。" </w:instrText>
      </w:r>
      <w:r>
        <w:fldChar w:fldCharType="separate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报送征文作品截止时间为2022年10月17日。作品发送至电子邮箱3511068028@qq.com，电子档标题注明“报送作品类别+推荐单位名称+姓名”。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fldChar w:fldCharType="end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联系人：许文文，联系电话：0550-3510020。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 w:cs="Times New Roman"/>
          <w:snapToGrid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snapToGrid/>
          <w:kern w:val="2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本届活动创作文体主要包括记叙文、散文、议论文(含读后感、书评)、诗歌等，文体不限。原则上大学生组作品在1000-2000字左右，教师组作品在2500字左右；诗歌行数和字数不限。一个文档里只能包含一篇作品，每篇作品的作者和指导教师</w:t>
      </w:r>
      <w:r>
        <w:rPr>
          <w:rFonts w:ascii="仿宋_GB2312" w:hAnsi="仿宋" w:eastAsia="仿宋_GB2312" w:cs="Times New Roman"/>
          <w:snapToGrid/>
          <w:kern w:val="2"/>
          <w:sz w:val="32"/>
          <w:szCs w:val="32"/>
        </w:rPr>
        <w:t>(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学生作品</w:t>
      </w:r>
      <w:r>
        <w:rPr>
          <w:rFonts w:ascii="仿宋_GB2312" w:hAnsi="仿宋" w:eastAsia="仿宋_GB2312" w:cs="Times New Roman"/>
          <w:snapToGrid/>
          <w:kern w:val="2"/>
          <w:sz w:val="32"/>
          <w:szCs w:val="32"/>
        </w:rPr>
        <w:t>)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都限署名</w:t>
      </w:r>
      <w:r>
        <w:rPr>
          <w:rFonts w:ascii="仿宋_GB2312" w:hAnsi="仿宋" w:eastAsia="仿宋_GB2312" w:cs="Times New Roman"/>
          <w:snapToGrid/>
          <w:kern w:val="2"/>
          <w:sz w:val="32"/>
          <w:szCs w:val="32"/>
        </w:rPr>
        <w:t>1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人，正文中不得出现有关作者、指导教师、单位等信息。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4" w:line="560" w:lineRule="exact"/>
        <w:ind w:right="81" w:firstLine="640" w:firstLineChars="200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报送作品必须是作者在本届活动开展期间的原创，且在省组委会公布获奖结果前未公开发表。省组委会无偿享有参赛作品的发表权、修改权、复制权、发行权、汇编权、信息网络传播权等著作权及其他相关权利。</w:t>
      </w:r>
    </w:p>
    <w:p>
      <w:pPr>
        <w:spacing w:line="268" w:lineRule="auto"/>
      </w:pPr>
    </w:p>
    <w:p>
      <w:pPr>
        <w:spacing w:line="269" w:lineRule="auto"/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Njg5OTk4NDUwZTc5ZGIzYjI1YTIwYzhiM2MzNDIifQ=="/>
  </w:docVars>
  <w:rsids>
    <w:rsidRoot w:val="31AA28E4"/>
    <w:rsid w:val="00113622"/>
    <w:rsid w:val="002473F1"/>
    <w:rsid w:val="00730550"/>
    <w:rsid w:val="09214A58"/>
    <w:rsid w:val="09E8771F"/>
    <w:rsid w:val="2E0627FD"/>
    <w:rsid w:val="2F5E08EA"/>
    <w:rsid w:val="31AA28E4"/>
    <w:rsid w:val="37046D83"/>
    <w:rsid w:val="45B17843"/>
    <w:rsid w:val="51DC62C6"/>
    <w:rsid w:val="540766F4"/>
    <w:rsid w:val="60DF16FA"/>
    <w:rsid w:val="7F5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980</Characters>
  <Lines>8</Lines>
  <Paragraphs>2</Paragraphs>
  <TotalTime>1</TotalTime>
  <ScaleCrop>false</ScaleCrop>
  <LinksUpToDate>false</LinksUpToDate>
  <CharactersWithSpaces>994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2022-06-13T03:05:00Z</dcterms:created>
  <dc:creator>文言文</dc:creator>
  <cp:lastModifiedBy>文言文</cp:lastModifiedBy>
  <dcterms:modified xsi:type="dcterms:W3CDTF">2022-06-16T06:37:36Z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7BF58AB09D3249068CD796439120EEC4</vt:lpwstr>
  </property>
</Properties>
</file>