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420" w:firstLine="0" w:firstLineChars="0"/>
        <w:rPr>
          <w:rFonts w:hint="eastAsia" w:ascii="黑体" w:hAnsi="黑体" w:eastAsia="黑体" w:cs="黑体"/>
          <w:kern w:val="2"/>
          <w:sz w:val="30"/>
          <w:szCs w:val="30"/>
          <w:u w:val="none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0"/>
          <w:szCs w:val="30"/>
          <w:u w:val="none"/>
          <w:lang w:val="en-US" w:eastAsia="zh-CN" w:bidi="ar-SA"/>
        </w:rPr>
        <w:t>附件1：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outlineLvl w:val="9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滁州学院学科和技能竞赛管理系统操作指南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outlineLvl w:val="9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（院系管理员、申报教师）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outlineLvl w:val="9"/>
        <w:rPr>
          <w:rFonts w:ascii="宋体" w:hAnsi="宋体" w:eastAsia="宋体"/>
          <w:b/>
          <w:sz w:val="24"/>
          <w:szCs w:val="24"/>
          <w:highlight w:val="none"/>
        </w:rPr>
      </w:pPr>
      <w:r>
        <w:rPr>
          <w:rFonts w:hint="eastAsia" w:ascii="宋体" w:hAnsi="宋体" w:eastAsia="宋体"/>
          <w:b/>
          <w:sz w:val="24"/>
          <w:szCs w:val="24"/>
          <w:highlight w:val="none"/>
          <w:lang w:eastAsia="zh-CN"/>
        </w:rPr>
        <w:t>一、</w:t>
      </w:r>
      <w:r>
        <w:rPr>
          <w:rFonts w:ascii="宋体" w:hAnsi="宋体" w:eastAsia="宋体"/>
          <w:b/>
          <w:sz w:val="24"/>
          <w:szCs w:val="24"/>
          <w:highlight w:val="none"/>
        </w:rPr>
        <w:t>登录系统说明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outlineLvl w:val="9"/>
        <w:rPr>
          <w:rFonts w:ascii="宋体" w:hAnsi="宋体" w:eastAsia="宋体"/>
          <w:sz w:val="24"/>
          <w:szCs w:val="24"/>
          <w:u w:val="none"/>
        </w:rPr>
      </w:pPr>
      <w:r>
        <w:rPr>
          <w:rFonts w:hint="eastAsia" w:ascii="宋体" w:hAnsi="宋体" w:eastAsia="宋体"/>
          <w:color w:val="auto"/>
          <w:sz w:val="24"/>
          <w:szCs w:val="24"/>
          <w:highlight w:val="none"/>
          <w:lang w:eastAsia="zh-CN"/>
        </w:rPr>
        <w:t>申报教师</w:t>
      </w:r>
      <w:r>
        <w:rPr>
          <w:rFonts w:hint="eastAsia" w:ascii="宋体" w:hAnsi="宋体" w:eastAsia="宋体"/>
          <w:color w:val="auto"/>
          <w:sz w:val="24"/>
          <w:szCs w:val="24"/>
          <w:highlight w:val="none"/>
        </w:rPr>
        <w:t xml:space="preserve">登录学校校园网 </w:t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instrText xml:space="preserve"> HYPERLINK "http://www.chzu.edu.cn/，进入办公化自动化系统后，登录到学科和技能竞赛管理系统中" </w:instrText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4"/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t>http://www.chzu.edu.cn/，进入</w:t>
      </w:r>
      <w:r>
        <w:rPr>
          <w:rStyle w:val="4"/>
          <w:rFonts w:hint="eastAsia" w:ascii="宋体" w:hAnsi="宋体" w:eastAsia="宋体"/>
          <w:color w:val="auto"/>
          <w:sz w:val="24"/>
          <w:szCs w:val="24"/>
          <w:highlight w:val="none"/>
          <w:u w:val="none"/>
          <w:lang w:eastAsia="zh-CN"/>
        </w:rPr>
        <w:t>办公化自动化系统</w:t>
      </w:r>
      <w:r>
        <w:rPr>
          <w:rStyle w:val="4"/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t>后，登录到学科和技能竞赛管理系统中</w:t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fldChar w:fldCharType="end"/>
      </w:r>
    </w:p>
    <w:p>
      <w:pPr>
        <w:pStyle w:val="6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1480" cy="3452495"/>
            <wp:effectExtent l="0" t="0" r="13970" b="1460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（图一）</w:t>
      </w:r>
    </w:p>
    <w:p>
      <w:pPr>
        <w:pStyle w:val="6"/>
        <w:ind w:left="780" w:firstLine="0" w:firstLineChars="0"/>
        <w:jc w:val="center"/>
        <w:rPr>
          <w:rFonts w:hint="eastAsia"/>
          <w:lang w:eastAsia="zh-CN"/>
        </w:rPr>
      </w:pPr>
    </w:p>
    <w:p>
      <w:pPr>
        <w:pStyle w:val="6"/>
        <w:ind w:left="780" w:firstLine="0" w:firstLineChars="0"/>
      </w:pPr>
      <w:r>
        <w:drawing>
          <wp:inline distT="0" distB="0" distL="0" distR="0">
            <wp:extent cx="5544820" cy="2898775"/>
            <wp:effectExtent l="0" t="0" r="1778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（图二）</w:t>
      </w:r>
    </w:p>
    <w:p>
      <w:pPr>
        <w:pStyle w:val="6"/>
        <w:ind w:left="780" w:firstLine="0" w:firstLineChars="0"/>
      </w:pPr>
      <w:r>
        <w:drawing>
          <wp:inline distT="0" distB="0" distL="0" distR="0">
            <wp:extent cx="5409565" cy="2962910"/>
            <wp:effectExtent l="0" t="0" r="63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9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（图三）</w:t>
      </w:r>
    </w:p>
    <w:p>
      <w:pPr>
        <w:pStyle w:val="6"/>
        <w:ind w:left="780" w:firstLine="0" w:firstLineChars="0"/>
        <w:jc w:val="center"/>
        <w:rPr>
          <w:rFonts w:hint="eastAsia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theme="minorBidi"/>
          <w:color w:val="auto"/>
          <w:kern w:val="2"/>
          <w:sz w:val="24"/>
          <w:szCs w:val="24"/>
          <w:highlight w:val="none"/>
          <w:lang w:val="en-US" w:eastAsia="zh-CN" w:bidi="ar-SA"/>
        </w:rPr>
        <w:t>如果没有看到这个菜单，请打开右上角的</w:t>
      </w:r>
      <w:r>
        <w:drawing>
          <wp:inline distT="0" distB="0" distL="0" distR="0">
            <wp:extent cx="1802130" cy="3009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6944" cy="34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然后选择这个系统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并调整到上面位置后保存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即可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6"/>
        <w:ind w:left="780" w:firstLine="0" w:firstLineChars="0"/>
      </w:pPr>
      <w:r>
        <w:drawing>
          <wp:inline distT="0" distB="0" distL="0" distR="0">
            <wp:extent cx="5163820" cy="4032885"/>
            <wp:effectExtent l="0" t="0" r="1778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（图四）</w:t>
      </w:r>
    </w:p>
    <w:p>
      <w:pPr>
        <w:pStyle w:val="6"/>
        <w:ind w:left="0" w:leftChars="0"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</w:t>
      </w:r>
      <w:r>
        <w:drawing>
          <wp:inline distT="0" distB="0" distL="0" distR="0">
            <wp:extent cx="1189990" cy="3708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后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进入系统中</w:t>
      </w:r>
    </w:p>
    <w:p>
      <w:pPr>
        <w:pStyle w:val="6"/>
        <w:ind w:left="780" w:firstLine="0" w:firstLineChars="0"/>
      </w:pPr>
      <w:r>
        <w:drawing>
          <wp:inline distT="0" distB="0" distL="0" distR="0">
            <wp:extent cx="5274310" cy="20713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6"/>
        <w:ind w:left="780"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（图五）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二、</w:t>
      </w:r>
      <w:r>
        <w:rPr>
          <w:rFonts w:hint="eastAsia" w:ascii="宋体" w:hAnsi="宋体" w:eastAsia="宋体" w:cs="宋体"/>
          <w:b/>
          <w:sz w:val="24"/>
          <w:szCs w:val="24"/>
        </w:rPr>
        <w:t>普通老师身份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  <w:t>（涉及到多名教师指导同一项目获奖的竞赛成果申报，应由第一指导老师申报填写，不得重复申报）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firstLine="0" w:firstLine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1、竞赛成果申报和管理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在【项目成果管理】下拉框选项中，点击【竞赛成果申报】，进入“申报竞赛成果页面”（如下图），</w:t>
      </w:r>
      <w:r>
        <w:rPr>
          <w:rFonts w:hint="eastAsia" w:ascii="宋体" w:hAnsi="宋体" w:eastAsia="宋体" w:cs="宋体"/>
          <w:sz w:val="24"/>
          <w:szCs w:val="24"/>
        </w:rPr>
        <w:t>填报竞赛项目成果，包含项目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参赛级别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所在学院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第一指导老师职称、参赛级别、</w:t>
      </w:r>
      <w:r>
        <w:rPr>
          <w:rFonts w:hint="eastAsia" w:ascii="宋体" w:hAnsi="宋体" w:eastAsia="宋体" w:cs="宋体"/>
          <w:sz w:val="24"/>
          <w:szCs w:val="24"/>
        </w:rPr>
        <w:t>获奖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等次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证书、获奖文件等相关成果信息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（备注：带星号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*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为必填项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特别注意：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/>
          <w:sz w:val="24"/>
          <w:szCs w:val="24"/>
          <w:lang w:eastAsia="zh-CN"/>
        </w:rPr>
        <w:t>）艺体类老师，在“项目名称”中，只有各类大学生体育比赛、各类大学生艺术展演、比赛选项，需另外在下一栏“赛事名称”中填写具体比赛项目名称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96585" cy="2713990"/>
            <wp:effectExtent l="0" t="0" r="18415" b="10160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outlineLvl w:val="9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（2）获奖团队成员信息为必填项，若获奖学生只有一人则在团队成员添加栏，姓名框：无，学号：无，学院：选择获奖学生所在学院即可。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3260" cy="1358900"/>
            <wp:effectExtent l="0" t="0" r="8890" b="12700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2、待所有竞赛成果信息填写完，点击【提交】按钮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3、教师可在</w:t>
      </w:r>
      <w:r>
        <w:rPr>
          <w:rFonts w:hint="eastAsia" w:ascii="宋体" w:hAnsi="宋体" w:eastAsia="宋体"/>
          <w:sz w:val="24"/>
          <w:szCs w:val="24"/>
          <w:lang w:eastAsia="zh-CN"/>
        </w:rPr>
        <w:t>【项目成果管理】下拉框选项中，点击【竞赛成果管理】，进入页面（如下图），可以</w:t>
      </w:r>
      <w:r>
        <w:rPr>
          <w:rFonts w:ascii="宋体" w:hAnsi="宋体" w:eastAsia="宋体"/>
          <w:sz w:val="24"/>
          <w:szCs w:val="24"/>
        </w:rPr>
        <w:t>查看自己本人提交的竞赛成果项目</w:t>
      </w:r>
      <w:r>
        <w:rPr>
          <w:rFonts w:hint="eastAsia" w:ascii="宋体" w:hAnsi="宋体" w:eastAsia="宋体"/>
          <w:sz w:val="24"/>
          <w:szCs w:val="24"/>
          <w:lang w:eastAsia="zh-CN"/>
        </w:rPr>
        <w:t>（可重新编辑修改提交，也可删除此条记录）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也可以了解提交的成果审核信息，</w:t>
      </w:r>
      <w:r>
        <w:rPr>
          <w:rFonts w:hint="eastAsia" w:ascii="宋体" w:hAnsi="宋体" w:eastAsia="宋体"/>
          <w:sz w:val="24"/>
          <w:szCs w:val="24"/>
        </w:rPr>
        <w:t>并能够导出自己提交的竞赛项目一览表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67425" cy="2435860"/>
            <wp:effectExtent l="0" t="0" r="9525" b="2540"/>
            <wp:docPr id="2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（图一，处于学院一审待审状态，教务处二审待审状态）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8215" cy="2186305"/>
            <wp:effectExtent l="0" t="0" r="635" b="4445"/>
            <wp:docPr id="2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（图二，学院一审通过，处于教务处二审待审状态）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4、若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"/>
        </w:rPr>
        <w:t>一审（学院）、二审（教务处）通过（图一），则认定等级（一类、二类、三类、四类、/）；若一审或二审，拒审状态（图二），教师需点击“编辑”按钮，按照一审备注或二审备注反馈的意见修改，并重新提交，进入一审、二审待审状态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49010" cy="2584450"/>
            <wp:effectExtent l="0" t="0" r="8890" b="6350"/>
            <wp:docPr id="2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t>（图一）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12840" cy="3211830"/>
            <wp:effectExtent l="0" t="0" r="16510" b="7620"/>
            <wp:docPr id="1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t>（图二）</w:t>
      </w:r>
    </w:p>
    <w:p>
      <w:pPr>
        <w:pStyle w:val="6"/>
        <w:ind w:left="0" w:leftChars="0" w:firstLine="482" w:firstLineChars="20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</w:rPr>
        <w:t>、院系管理员(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一级</w:t>
      </w:r>
      <w:r>
        <w:rPr>
          <w:rFonts w:hint="eastAsia" w:ascii="宋体" w:hAnsi="宋体" w:eastAsia="宋体" w:cs="宋体"/>
          <w:b/>
          <w:sz w:val="24"/>
          <w:szCs w:val="24"/>
        </w:rPr>
        <w:t>管理员)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firstLine="0" w:firstLineChars="0"/>
        <w:jc w:val="lef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/>
          <w:sz w:val="24"/>
          <w:szCs w:val="24"/>
        </w:rPr>
        <w:t>打开浏览器（IE9以上版本、360浏览器），输入下面的网址：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http://192.168.84.124/进</w:t>
      </w:r>
      <w:r>
        <w:rPr>
          <w:rFonts w:ascii="宋体" w:hAnsi="宋体" w:eastAsia="宋体"/>
          <w:sz w:val="24"/>
          <w:szCs w:val="24"/>
        </w:rPr>
        <w:t>入系统首页</w:t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5274310" cy="24104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在页面最下方</w:t>
      </w:r>
      <w:r>
        <w:drawing>
          <wp:inline distT="0" distB="0" distL="0" distR="0">
            <wp:extent cx="3809365" cy="11804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点击[管理员登录],进入登录页面</w:t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4657090" cy="27044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</w:t>
      </w:r>
      <w:r>
        <w:rPr>
          <w:rFonts w:ascii="宋体" w:hAnsi="宋体" w:eastAsia="宋体"/>
          <w:sz w:val="24"/>
          <w:szCs w:val="24"/>
        </w:rPr>
        <w:t>进入系统后看到系统如下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4908550" cy="14020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5274310" cy="974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80" w:firstLineChars="200"/>
        <w:textAlignment w:val="auto"/>
        <w:rPr>
          <w:rFonts w:ascii="宋体" w:hAnsi="宋体" w:eastAsia="宋体"/>
          <w:b w:val="0"/>
          <w:bCs/>
          <w:sz w:val="24"/>
          <w:szCs w:val="24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/>
          <w:b w:val="0"/>
          <w:bCs/>
          <w:sz w:val="24"/>
          <w:szCs w:val="24"/>
        </w:rPr>
        <w:t>项目成果申报审核、统计和导出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院系</w:t>
      </w:r>
      <w:r>
        <w:rPr>
          <w:rFonts w:ascii="宋体" w:hAnsi="宋体" w:eastAsia="宋体"/>
          <w:sz w:val="24"/>
          <w:szCs w:val="24"/>
        </w:rPr>
        <w:t>管理员对项目成果申报进行一级院系审核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并填写审核备注意见</w:t>
      </w:r>
      <w:r>
        <w:rPr>
          <w:rFonts w:hint="eastAsia" w:ascii="宋体" w:hAnsi="宋体" w:eastAsia="宋体"/>
          <w:sz w:val="24"/>
          <w:szCs w:val="24"/>
        </w:rPr>
        <w:t>，同时可以批量导出本院系所有的</w:t>
      </w:r>
      <w:r>
        <w:rPr>
          <w:rFonts w:hint="eastAsia" w:ascii="宋体" w:hAnsi="宋体" w:eastAsia="宋体"/>
          <w:sz w:val="24"/>
          <w:szCs w:val="24"/>
          <w:lang w:eastAsia="zh-CN"/>
        </w:rPr>
        <w:t>竞赛成果</w:t>
      </w:r>
      <w:r>
        <w:rPr>
          <w:rFonts w:hint="eastAsia" w:ascii="宋体" w:hAnsi="宋体" w:eastAsia="宋体"/>
          <w:sz w:val="24"/>
          <w:szCs w:val="24"/>
        </w:rPr>
        <w:t>项目</w:t>
      </w:r>
      <w:r>
        <w:rPr>
          <w:rFonts w:hint="eastAsia" w:ascii="宋体" w:hAnsi="宋体" w:eastAsia="宋体"/>
          <w:sz w:val="24"/>
          <w:szCs w:val="24"/>
          <w:lang w:eastAsia="zh-CN"/>
        </w:rPr>
        <w:t>信息</w:t>
      </w:r>
      <w:r>
        <w:rPr>
          <w:rFonts w:hint="eastAsia" w:ascii="宋体" w:hAnsi="宋体" w:eastAsia="宋体"/>
          <w:sz w:val="24"/>
          <w:szCs w:val="24"/>
        </w:rPr>
        <w:t>数据到EXCEL中进行数据二次利用，下载本院系项目成果的获奖证书资料。</w:t>
      </w:r>
    </w:p>
    <w:p>
      <w:pPr>
        <w:pStyle w:val="6"/>
        <w:ind w:left="420" w:firstLine="0" w:firstLineChars="0"/>
        <w:jc w:val="center"/>
      </w:pPr>
      <w:r>
        <w:drawing>
          <wp:inline distT="0" distB="0" distL="0" distR="0">
            <wp:extent cx="1628140" cy="1304290"/>
            <wp:effectExtent l="19050" t="19050" r="10160" b="101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130476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20" w:firstLine="0" w:firstLineChars="0"/>
        <w:jc w:val="center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（图一）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5820" cy="3049270"/>
            <wp:effectExtent l="0" t="0" r="17780" b="1778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04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（图二）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各二级学院应对本学院所申报成果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材料的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真实性进行审核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，对于不符合要求的，应予以拒审，退回。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5、对于学院审核通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过的申报成果，则进入二审待审状态（教务处审核）。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49620" cy="2383155"/>
            <wp:effectExtent l="0" t="0" r="17780" b="1714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outlineLvl w:val="9"/>
        <w:rPr>
          <w:b/>
          <w:bCs/>
          <w:color w:val="FF000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6、二审（教务处审核），若二审通过，认定等级（一类、二类、三类、四类）；若二审（教务处）审核，拒审，此条申报记录则会被退回二级学院；申报教师，应按照二审备注中反馈的意见，重新修改提交，再次进入二级学院一审状态，二级学院审核通过，则进入二审待审状态。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（提醒：所有教师竞赛项目申报，都需通过学院审核（一审）通过，才能进入教务处审核（二审））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b/>
          <w:bCs/>
          <w:color w:val="FF0000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15"/>
    <w:rsid w:val="003600CD"/>
    <w:rsid w:val="005622D3"/>
    <w:rsid w:val="006C5107"/>
    <w:rsid w:val="006E0B31"/>
    <w:rsid w:val="00715DED"/>
    <w:rsid w:val="007E4547"/>
    <w:rsid w:val="009F7DB5"/>
    <w:rsid w:val="00B04F15"/>
    <w:rsid w:val="00BF4F08"/>
    <w:rsid w:val="00D863B5"/>
    <w:rsid w:val="02015FD2"/>
    <w:rsid w:val="05DA21A5"/>
    <w:rsid w:val="0764249F"/>
    <w:rsid w:val="07F34FA6"/>
    <w:rsid w:val="08335E5F"/>
    <w:rsid w:val="08C474B3"/>
    <w:rsid w:val="0A7467A9"/>
    <w:rsid w:val="0BF042D3"/>
    <w:rsid w:val="0DC55E02"/>
    <w:rsid w:val="0DF8790F"/>
    <w:rsid w:val="0F2A3CB9"/>
    <w:rsid w:val="12FE19B7"/>
    <w:rsid w:val="15723FDE"/>
    <w:rsid w:val="178C2A97"/>
    <w:rsid w:val="18763FDA"/>
    <w:rsid w:val="19C873F9"/>
    <w:rsid w:val="1C4119AA"/>
    <w:rsid w:val="1D0250D6"/>
    <w:rsid w:val="1D5323A5"/>
    <w:rsid w:val="1DBA7E8E"/>
    <w:rsid w:val="1F554ABE"/>
    <w:rsid w:val="1FF65E5D"/>
    <w:rsid w:val="213F0DC2"/>
    <w:rsid w:val="21D337C6"/>
    <w:rsid w:val="24146952"/>
    <w:rsid w:val="263F40A5"/>
    <w:rsid w:val="26790C92"/>
    <w:rsid w:val="27A4412F"/>
    <w:rsid w:val="27E03EBA"/>
    <w:rsid w:val="2AA30899"/>
    <w:rsid w:val="2ADA1BE1"/>
    <w:rsid w:val="2CB405E2"/>
    <w:rsid w:val="2D9146A5"/>
    <w:rsid w:val="2E416B65"/>
    <w:rsid w:val="2F4645FA"/>
    <w:rsid w:val="2F512056"/>
    <w:rsid w:val="2FEF1D5C"/>
    <w:rsid w:val="30064752"/>
    <w:rsid w:val="30594421"/>
    <w:rsid w:val="308D62DF"/>
    <w:rsid w:val="34110013"/>
    <w:rsid w:val="36E83385"/>
    <w:rsid w:val="373376CB"/>
    <w:rsid w:val="37D61DCA"/>
    <w:rsid w:val="3A840223"/>
    <w:rsid w:val="3B495335"/>
    <w:rsid w:val="3FBD0B6F"/>
    <w:rsid w:val="429D53FC"/>
    <w:rsid w:val="433A620D"/>
    <w:rsid w:val="44142BE0"/>
    <w:rsid w:val="449C257E"/>
    <w:rsid w:val="4549405F"/>
    <w:rsid w:val="4688527A"/>
    <w:rsid w:val="471E0680"/>
    <w:rsid w:val="478C7E20"/>
    <w:rsid w:val="48181895"/>
    <w:rsid w:val="4A4E0E22"/>
    <w:rsid w:val="4AFB12C9"/>
    <w:rsid w:val="4E9B69F8"/>
    <w:rsid w:val="4F776183"/>
    <w:rsid w:val="4F9E1DCA"/>
    <w:rsid w:val="50C511D2"/>
    <w:rsid w:val="52191EAD"/>
    <w:rsid w:val="53620490"/>
    <w:rsid w:val="53954980"/>
    <w:rsid w:val="59EB71F3"/>
    <w:rsid w:val="5B7959DA"/>
    <w:rsid w:val="5E451D95"/>
    <w:rsid w:val="61257B7F"/>
    <w:rsid w:val="667116F9"/>
    <w:rsid w:val="68FB0759"/>
    <w:rsid w:val="6DA06419"/>
    <w:rsid w:val="6F692767"/>
    <w:rsid w:val="701628FB"/>
    <w:rsid w:val="72D328A3"/>
    <w:rsid w:val="73025171"/>
    <w:rsid w:val="730D7848"/>
    <w:rsid w:val="7384780A"/>
    <w:rsid w:val="749E7143"/>
    <w:rsid w:val="778878FA"/>
    <w:rsid w:val="78276CC4"/>
    <w:rsid w:val="79146A83"/>
    <w:rsid w:val="7A47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滁州学院</Company>
  <Pages>10</Pages>
  <Words>182</Words>
  <Characters>1044</Characters>
  <Lines>8</Lines>
  <Paragraphs>2</Paragraphs>
  <TotalTime>9</TotalTime>
  <ScaleCrop>false</ScaleCrop>
  <LinksUpToDate>false</LinksUpToDate>
  <CharactersWithSpaces>1224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2018-11-06T09:13:00Z</dcterms:created>
  <dc:creator>davenxie</dc:creator>
  <cp:lastModifiedBy>Administrator</cp:lastModifiedBy>
  <cp:lastPrinted>2018-12-05T02:28:00Z</cp:lastPrinted>
  <dcterms:modified xsi:type="dcterms:W3CDTF">2018-12-17T07:59:45Z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